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20.xml" ContentType="application/vnd.openxmlformats-officedocument.drawingml.chart+xml"/>
  <Override PartName="/word/theme/themeOverride10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567" w:rsidRDefault="00A66B2D">
      <w:r>
        <w:rPr>
          <w:rFonts w:ascii="Times New Roman" w:hAnsi="Times New Roman" w:cs="Times New Roman"/>
          <w:noProof/>
          <w:sz w:val="30"/>
          <w:szCs w:val="30"/>
          <w:lang w:val="fr-FR"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362476</wp:posOffset>
            </wp:positionH>
            <wp:positionV relativeFrom="paragraph">
              <wp:posOffset>0</wp:posOffset>
            </wp:positionV>
            <wp:extent cx="7031071" cy="4887357"/>
            <wp:effectExtent l="19050" t="19050" r="17780" b="27940"/>
            <wp:wrapNone/>
            <wp:docPr id="22" name="Image 22" descr="C:\Users\snrt\Downloads\charts-data-desk-66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rt\Downloads\charts-data-desk-669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2775"/>
                    <a:stretch/>
                  </pic:blipFill>
                  <pic:spPr bwMode="auto">
                    <a:xfrm>
                      <a:off x="0" y="0"/>
                      <a:ext cx="7031071" cy="4887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3D56" w:rsidRPr="004F3D56">
        <w:rPr>
          <w:rFonts w:ascii="Times New Roman" w:hAnsi="Times New Roman" w:cs="Times New Roman"/>
          <w:noProof/>
          <w:sz w:val="30"/>
          <w:szCs w:val="30"/>
          <w:lang w:val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240665</wp:posOffset>
                </wp:positionV>
                <wp:extent cx="8039100" cy="388189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0" cy="38818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D56" w:rsidRPr="004F3D56" w:rsidRDefault="004F3D56" w:rsidP="004F3D5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lang w:val="fr-FR"/>
                              </w:rPr>
                            </w:pPr>
                            <w:r w:rsidRPr="004F3D56">
                              <w:rPr>
                                <w:color w:val="FFFFFF" w:themeColor="background1"/>
                                <w:sz w:val="28"/>
                                <w:lang w:val="fr-FR"/>
                              </w:rPr>
                              <w:t>SYNDICAT NATIONAL DES RESIDENCES DE TOURISME ET APPARTHOTELS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8.95pt;width:633pt;height:30.55pt;z-index:2517391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d/KQIAACsEAAAOAAAAZHJzL2Uyb0RvYy54bWysU01v2zAMvQ/YfxB0X2znY0uMOEWXrsOA&#10;7gPodtmNkeVYmCR6khK7/fWj5DTNttswHwTRJB8fH6n11WA0O0rnFdqKF5OcM2kF1sruK/7t6+2r&#10;JWc+gK1Bo5UVf5CeX21evlj3XSmn2KKupWMEYn3ZdxVvQ+jKLPOilQb8BDtpydmgMxDIdPusdtAT&#10;utHZNM9fZz26unMopPf092Z08k3Cbxopwuem8TIwXXHiFtLp0rmLZ7ZZQ7l30LVKnGjAP7AwoCwV&#10;PUPdQAB2cOovKKOEQ49NmAg0GTaNEjL1QN0U+R/d3LfQydQLieO7s0z+/8GKT8cvjqmaZkfyWDA0&#10;o+80KVZLFuQQJJtGjfrOlxR631FwGN7iQPGpX9/dofjhmcVtC3Yvr53DvpVQE8ciZmYXqSOOjyC7&#10;/iPWVAsOARPQ0DgTBSRJGKETmYfzfIgHE/Rzmc9WRU4uQb7ZclksV6kElE/ZnfPhvUTD4qXijuaf&#10;0OF450NkA+VTSCzmUav6VmmdjLhzcqsdOwJtCwghbZifCvwWqS3rK75aTBcJ3GKESJtkVKB11spE&#10;svGL6VBGQd7ZOt0DKD3eiYy2J4WiKKM8YdgNaSCzmBvV22H9QJI5HLeXXhtdWnSPnPW0uRX3Pw/g&#10;JGf6gyXZV8V8Hlc9GfPFmykZ7tKzu/SAFQRV8cDZeN2G9DwibYvXNJ5GJeWemZwo00YmQU+vJ678&#10;pZ2int/45hcAAAD//wMAUEsDBBQABgAIAAAAIQC1I/0a2wAAAAcBAAAPAAAAZHJzL2Rvd25yZXYu&#10;eG1sTI/BTsMwDIbvSLxDZCQuiCUdUqGl6TRAPAAdFdes8dpqjVM1WVd4erwTHO3/1+fPxWZxg5hx&#10;Cr0nDclKgUBqvO2p1fC5e79/AhGiIWsGT6jhGwNsyuurwuTWn+kD5yq2giEUcqOhi3HMpQxNh86E&#10;lR+RODv4yZnI49RKO5kzw90g10ql0pme+EJnRnztsDlWJ6fhgdT2UMmYHOsv/5LM9c9dTW9a394s&#10;22cQEZf4V4aLPqtDyU57fyIbxKCBH4lMesxAXNJ1mvJmryHLFMiykP/9y18AAAD//wMAUEsBAi0A&#10;FAAGAAgAAAAhALaDOJL+AAAA4QEAABMAAAAAAAAAAAAAAAAAAAAAAFtDb250ZW50X1R5cGVzXS54&#10;bWxQSwECLQAUAAYACAAAACEAOP0h/9YAAACUAQAACwAAAAAAAAAAAAAAAAAvAQAAX3JlbHMvLnJl&#10;bHNQSwECLQAUAAYACAAAACEA/hgnfykCAAArBAAADgAAAAAAAAAAAAAAAAAuAgAAZHJzL2Uyb0Rv&#10;Yy54bWxQSwECLQAUAAYACAAAACEAtSP9GtsAAAAHAQAADwAAAAAAAAAAAAAAAACDBAAAZHJzL2Rv&#10;d25yZXYueG1sUEsFBgAAAAAEAAQA8wAAAIsFAAAAAA==&#10;" fillcolor="#ffc000 [3207]" stroked="f">
                <v:textbox>
                  <w:txbxContent>
                    <w:p w:rsidR="004F3D56" w:rsidRPr="004F3D56" w:rsidRDefault="004F3D56" w:rsidP="004F3D56">
                      <w:pPr>
                        <w:jc w:val="center"/>
                        <w:rPr>
                          <w:color w:val="FFFFFF" w:themeColor="background1"/>
                          <w:sz w:val="28"/>
                          <w:lang w:val="fr-FR"/>
                        </w:rPr>
                      </w:pPr>
                      <w:r w:rsidRPr="004F3D56">
                        <w:rPr>
                          <w:color w:val="FFFFFF" w:themeColor="background1"/>
                          <w:sz w:val="28"/>
                          <w:lang w:val="fr-FR"/>
                        </w:rPr>
                        <w:t>SYNDICAT NATIONAL DES RESIDENCES DE TOURISME ET APPARTHOTELS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07567" w:rsidRDefault="00F12151">
      <w:r>
        <w:rPr>
          <w:rFonts w:ascii="Times New Roman" w:hAnsi="Times New Roman" w:cs="Times New Roman"/>
          <w:noProof/>
          <w:sz w:val="30"/>
          <w:szCs w:val="30"/>
          <w:lang w:val="fr-FR" w:eastAsia="fr-FR"/>
        </w:rPr>
        <w:drawing>
          <wp:anchor distT="0" distB="0" distL="114300" distR="114300" simplePos="0" relativeHeight="251736064" behindDoc="1" locked="0" layoutInCell="1" allowOverlap="1" wp14:anchorId="61937F4F" wp14:editId="7287D209">
            <wp:simplePos x="0" y="0"/>
            <wp:positionH relativeFrom="page">
              <wp:posOffset>9557518</wp:posOffset>
            </wp:positionH>
            <wp:positionV relativeFrom="paragraph">
              <wp:posOffset>312533</wp:posOffset>
            </wp:positionV>
            <wp:extent cx="7934325" cy="914400"/>
            <wp:effectExtent l="0" t="0" r="9525" b="0"/>
            <wp:wrapNone/>
            <wp:docPr id="4" name="Image 4" descr="C:\Users\snrt\AppData\Local\Temp\7zE48FB64F6\OJZ2I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rt\AppData\Local\Temp\7zE48FB64F6\OJZ2I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76"/>
                    <a:stretch/>
                  </pic:blipFill>
                  <pic:spPr bwMode="auto">
                    <a:xfrm>
                      <a:off x="0" y="0"/>
                      <a:ext cx="7934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567" w:rsidRDefault="00F07567"/>
    <w:p w:rsidR="00F07567" w:rsidRPr="00F07567" w:rsidRDefault="00F07567" w:rsidP="00F07567"/>
    <w:p w:rsidR="005E1BD2" w:rsidRDefault="005E1BD2" w:rsidP="005E1BD2">
      <w:pPr>
        <w:spacing w:after="0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E1BD2" w:rsidRDefault="005E1BD2" w:rsidP="005E1BD2">
      <w:pPr>
        <w:spacing w:after="0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A66B2D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  <w:r w:rsidRPr="00DB75CE">
        <w:rPr>
          <w:rFonts w:ascii="Times New Roman" w:hAnsi="Times New Roman" w:cs="Times New Roman"/>
          <w:noProof/>
          <w:sz w:val="30"/>
          <w:szCs w:val="30"/>
          <w:lang w:val="fr-FR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136393</wp:posOffset>
                </wp:positionV>
                <wp:extent cx="7398014" cy="20967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014" cy="209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B2D" w:rsidRPr="00A66B2D" w:rsidRDefault="00DB75CE" w:rsidP="00B26FC3">
                            <w:pPr>
                              <w:spacing w:after="0"/>
                              <w:jc w:val="center"/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</w:pPr>
                            <w:r w:rsidRPr="00A66B2D"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  <w:t>D</w:t>
                            </w:r>
                            <w:r w:rsidR="00A66B2D" w:rsidRPr="00A66B2D"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  <w:t>ONNÉES</w:t>
                            </w:r>
                          </w:p>
                          <w:p w:rsidR="00DB75CE" w:rsidRPr="00A66B2D" w:rsidRDefault="00A66B2D" w:rsidP="00B26FC3">
                            <w:pPr>
                              <w:spacing w:after="0"/>
                              <w:jc w:val="center"/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</w:pPr>
                            <w:r w:rsidRPr="00A66B2D"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  <w:t xml:space="preserve">SOCIALES </w:t>
                            </w:r>
                            <w:r w:rsidR="0067059C" w:rsidRPr="00A66B2D">
                              <w:rPr>
                                <w:rFonts w:ascii="Bahnschrift SemiLight SemiConde" w:hAnsi="Bahnschrift SemiLight SemiConde" w:cs="Times New Roman"/>
                                <w:color w:val="A6A6A6" w:themeColor="background1" w:themeShade="A6"/>
                                <w:sz w:val="120"/>
                                <w:szCs w:val="120"/>
                                <w:lang w:val="fr-FR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1.3pt;margin-top:10.75pt;width:582.5pt;height:165.1pt;z-index:-251582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43FQIAAAEEAAAOAAAAZHJzL2Uyb0RvYy54bWysU02P2yAQvVfqf0DcG380n1ac1Xa3W1Xa&#10;fkjbXnojGMeowFAgsdNf3wEn2Wh7q+oDYjzMY96bx/pm0IochPMSTE2LSU6JMBwaaXY1/f7t4c2S&#10;Eh+YaZgCI2p6FJ7ebF6/Wve2EiV0oBrhCIIYX/W2pl0ItsoyzzuhmZ+AFQaTLTjNAoZulzWO9Yiu&#10;VVbm+TzrwTXWARfe49/7MUk3Cb9tBQ9f2taLQFRNsbeQVpfWbVyzzZpVO8dsJ/mpDfYPXWgmDV56&#10;gbpngZG9k39BackdeGjDhIPOoG0lF4kDsinyF2yeOmZF4oLieHuRyf8/WP758NUR2dS0LBaUGKZx&#10;SD9wVKQRJIghCFJGkXrrKzz7ZPF0GN7BgMNOhL19BP7TEwN3HTM7cesc9J1gDTZZxMrsqnTE8RFk&#10;23+CBu9i+wAJaGidjgqiJgTRcVjHy4CwD8Lx5+LtapkXU0o45sp8NV8s0ggzVp3LrfPhgwBN4qam&#10;Dh2Q4Nnh0YfYDqvOR+JtBh6kUskFypC+pqtZOUsFVxktA5pUSV3TZR6/0TaR5XvTpOLApBr3eIEy&#10;J9qR6cg5DNshyTw/q7mF5og6OBg9iW8INx2435T06Mea+l975gQl6qNBLVfFdBoNnILpbFFi4K4z&#10;2+sMMxyhahooGbd3IZl+pHyLmrcyqRGHM3Zyahl9lkQ6vYlo5Os4nXp+uZs/AAAA//8DAFBLAwQU&#10;AAYACAAAACEAAEBvrdwAAAAIAQAADwAAAGRycy9kb3ducmV2LnhtbEyPzU7DMBCE70i8g7VI3Kid&#10;QgqEbCoE4gqi/Ejc3HibRMTrKHab8PZsT3CcndXMN+V69r060Bi7wAjZwoAiroPruEF4f3u6uAEV&#10;k2Vn+8CE8EMR1tXpSWkLFyZ+pcMmNUpCOBYWoU1pKLSOdUvexkUYiMXbhdHbJHJstBvtJOG+10tj&#10;VtrbjqWhtQM9tFR/b/Ye4eN59/V5ZV6aR58PU5iNZn+rEc/P5vs7UInm9PcMR3xBh0qYtmHPLqoe&#10;QYYkhGWWgzq62SqXyxbhMs+uQVel/j+g+gUAAP//AwBQSwECLQAUAAYACAAAACEAtoM4kv4AAADh&#10;AQAAEwAAAAAAAAAAAAAAAAAAAAAAW0NvbnRlbnRfVHlwZXNdLnhtbFBLAQItABQABgAIAAAAIQA4&#10;/SH/1gAAAJQBAAALAAAAAAAAAAAAAAAAAC8BAABfcmVscy8ucmVsc1BLAQItABQABgAIAAAAIQB2&#10;M943FQIAAAEEAAAOAAAAAAAAAAAAAAAAAC4CAABkcnMvZTJvRG9jLnhtbFBLAQItABQABgAIAAAA&#10;IQAAQG+t3AAAAAgBAAAPAAAAAAAAAAAAAAAAAG8EAABkcnMvZG93bnJldi54bWxQSwUGAAAAAAQA&#10;BADzAAAAeAUAAAAA&#10;" filled="f" stroked="f">
                <v:textbox>
                  <w:txbxContent>
                    <w:p w:rsidR="00A66B2D" w:rsidRPr="00A66B2D" w:rsidRDefault="00DB75CE" w:rsidP="00B26FC3">
                      <w:pPr>
                        <w:spacing w:after="0"/>
                        <w:jc w:val="center"/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</w:pPr>
                      <w:r w:rsidRPr="00A66B2D"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  <w:t>D</w:t>
                      </w:r>
                      <w:r w:rsidR="00A66B2D" w:rsidRPr="00A66B2D"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  <w:t>ONNÉES</w:t>
                      </w:r>
                    </w:p>
                    <w:p w:rsidR="00DB75CE" w:rsidRPr="00A66B2D" w:rsidRDefault="00A66B2D" w:rsidP="00B26FC3">
                      <w:pPr>
                        <w:spacing w:after="0"/>
                        <w:jc w:val="center"/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</w:pPr>
                      <w:r w:rsidRPr="00A66B2D"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  <w:t xml:space="preserve">SOCIALES </w:t>
                      </w:r>
                      <w:r w:rsidR="0067059C" w:rsidRPr="00A66B2D">
                        <w:rPr>
                          <w:rFonts w:ascii="Bahnschrift SemiLight SemiConde" w:hAnsi="Bahnschrift SemiLight SemiConde" w:cs="Times New Roman"/>
                          <w:color w:val="A6A6A6" w:themeColor="background1" w:themeShade="A6"/>
                          <w:sz w:val="120"/>
                          <w:szCs w:val="120"/>
                          <w:lang w:val="fr-FR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68E6" w:rsidRDefault="00F12151" w:rsidP="00F12151">
      <w:pPr>
        <w:tabs>
          <w:tab w:val="left" w:pos="5051"/>
        </w:tabs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  <w:r>
        <w:rPr>
          <w:rFonts w:ascii="Times New Roman" w:hAnsi="Times New Roman" w:cs="Times New Roman"/>
          <w:sz w:val="30"/>
          <w:szCs w:val="30"/>
          <w:lang w:val="fr-FR"/>
        </w:rPr>
        <w:tab/>
      </w: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B26FC3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2828795" cy="1387483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SNRT 2016 sans fo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95" cy="138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Default="005968E6" w:rsidP="005E1BD2">
      <w:pPr>
        <w:spacing w:after="0" w:line="276" w:lineRule="auto"/>
        <w:ind w:left="1080" w:right="1080"/>
        <w:jc w:val="both"/>
        <w:rPr>
          <w:rFonts w:ascii="Times New Roman" w:hAnsi="Times New Roman" w:cs="Times New Roman"/>
          <w:sz w:val="30"/>
          <w:szCs w:val="30"/>
          <w:lang w:val="fr-FR"/>
        </w:rPr>
      </w:pPr>
    </w:p>
    <w:p w:rsidR="005968E6" w:rsidRPr="00B26FC3" w:rsidRDefault="005968E6" w:rsidP="00B26FC3">
      <w:pPr>
        <w:spacing w:after="0" w:line="276" w:lineRule="auto"/>
        <w:ind w:right="1080"/>
        <w:jc w:val="both"/>
        <w:rPr>
          <w:rFonts w:cstheme="minorHAnsi"/>
          <w:sz w:val="30"/>
          <w:szCs w:val="30"/>
          <w:lang w:val="fr-FR"/>
        </w:rPr>
      </w:pPr>
    </w:p>
    <w:p w:rsidR="005E1BD2" w:rsidRPr="00B26FC3" w:rsidRDefault="005E1BD2" w:rsidP="00B26FC3">
      <w:pPr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L’enquête « Données Sociales 201</w:t>
      </w:r>
      <w:r w:rsidR="006F501E" w:rsidRPr="00B26FC3">
        <w:rPr>
          <w:rFonts w:cstheme="minorHAnsi"/>
          <w:sz w:val="24"/>
          <w:szCs w:val="24"/>
          <w:lang w:val="fr-FR"/>
        </w:rPr>
        <w:t>8</w:t>
      </w:r>
      <w:r w:rsidRPr="00B26FC3">
        <w:rPr>
          <w:rFonts w:cstheme="minorHAnsi"/>
          <w:sz w:val="24"/>
          <w:szCs w:val="24"/>
          <w:lang w:val="fr-FR"/>
        </w:rPr>
        <w:t xml:space="preserve"> » a été envoyée à tous les adhérents du SNRT. </w:t>
      </w:r>
      <w:r w:rsidR="002835ED" w:rsidRPr="00B26FC3">
        <w:rPr>
          <w:rFonts w:cstheme="minorHAnsi"/>
          <w:sz w:val="24"/>
          <w:szCs w:val="24"/>
          <w:lang w:val="fr-FR"/>
        </w:rPr>
        <w:t>2</w:t>
      </w:r>
      <w:r w:rsidR="006F501E" w:rsidRPr="00B26FC3">
        <w:rPr>
          <w:rFonts w:cstheme="minorHAnsi"/>
          <w:sz w:val="24"/>
          <w:szCs w:val="24"/>
          <w:lang w:val="fr-FR"/>
        </w:rPr>
        <w:t>5</w:t>
      </w:r>
      <w:r w:rsidR="00171D23" w:rsidRPr="00B26FC3">
        <w:rPr>
          <w:rFonts w:cstheme="minorHAnsi"/>
          <w:sz w:val="24"/>
          <w:szCs w:val="24"/>
          <w:lang w:val="fr-FR"/>
        </w:rPr>
        <w:t xml:space="preserve"> ont répondu, représentant 56</w:t>
      </w:r>
      <w:r w:rsidRPr="00B26FC3">
        <w:rPr>
          <w:rFonts w:cstheme="minorHAnsi"/>
          <w:sz w:val="24"/>
          <w:szCs w:val="24"/>
          <w:lang w:val="fr-FR"/>
        </w:rPr>
        <w:t xml:space="preserve"> % du poids des entreprises adhérentes (en nombre de lits), ou </w:t>
      </w:r>
      <w:r w:rsidR="006F501E" w:rsidRPr="00B26FC3">
        <w:rPr>
          <w:rFonts w:cstheme="minorHAnsi"/>
          <w:sz w:val="24"/>
          <w:szCs w:val="24"/>
          <w:lang w:val="fr-FR"/>
        </w:rPr>
        <w:t>28</w:t>
      </w:r>
      <w:r w:rsidRPr="00B26FC3">
        <w:rPr>
          <w:rFonts w:cstheme="minorHAnsi"/>
          <w:sz w:val="24"/>
          <w:szCs w:val="24"/>
          <w:lang w:val="fr-FR"/>
        </w:rPr>
        <w:t xml:space="preserve"> % du poids</w:t>
      </w:r>
      <w:r w:rsidR="0042569E" w:rsidRPr="00B26FC3">
        <w:rPr>
          <w:rFonts w:cstheme="minorHAnsi"/>
          <w:sz w:val="24"/>
          <w:szCs w:val="24"/>
          <w:lang w:val="fr-FR"/>
        </w:rPr>
        <w:t xml:space="preserve"> global</w:t>
      </w:r>
      <w:r w:rsidRPr="00B26FC3">
        <w:rPr>
          <w:rFonts w:cstheme="minorHAnsi"/>
          <w:sz w:val="24"/>
          <w:szCs w:val="24"/>
          <w:lang w:val="fr-FR"/>
        </w:rPr>
        <w:t xml:space="preserve"> du secteur des Résidences de Tourisme et apparthotels.</w:t>
      </w:r>
    </w:p>
    <w:p w:rsidR="005E1BD2" w:rsidRPr="00B26FC3" w:rsidRDefault="005E1BD2" w:rsidP="00B26FC3">
      <w:pPr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5E1BD2" w:rsidRPr="00B26FC3" w:rsidRDefault="005E1BD2" w:rsidP="00B26FC3">
      <w:pPr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 xml:space="preserve"> Les chiffres indiqués dans ce document ont été pondérés pour refléter </w:t>
      </w:r>
      <w:r w:rsidRPr="00B26FC3">
        <w:rPr>
          <w:rFonts w:cstheme="minorHAnsi"/>
          <w:b/>
          <w:sz w:val="24"/>
          <w:szCs w:val="24"/>
          <w:lang w:val="fr-FR"/>
        </w:rPr>
        <w:t>les données sociales de l’ensemble du secteur</w:t>
      </w:r>
      <w:r w:rsidRPr="00B26FC3">
        <w:rPr>
          <w:rFonts w:cstheme="minorHAnsi"/>
          <w:sz w:val="24"/>
          <w:szCs w:val="24"/>
          <w:lang w:val="fr-FR"/>
        </w:rPr>
        <w:t xml:space="preserve">. </w:t>
      </w:r>
    </w:p>
    <w:p w:rsidR="005E1BD2" w:rsidRPr="00B26FC3" w:rsidRDefault="005E1BD2" w:rsidP="00B26FC3">
      <w:pPr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5E1BD2" w:rsidRPr="00B26FC3" w:rsidRDefault="005E1BD2" w:rsidP="00B26FC3">
      <w:pPr>
        <w:spacing w:after="0" w:line="276" w:lineRule="auto"/>
        <w:ind w:left="1077" w:right="1077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Les chiffres sont ceux relevés au 31 décembre 201</w:t>
      </w:r>
      <w:r w:rsidR="006F501E" w:rsidRPr="00B26FC3">
        <w:rPr>
          <w:rFonts w:cstheme="minorHAnsi"/>
          <w:sz w:val="24"/>
          <w:szCs w:val="24"/>
          <w:lang w:val="fr-FR"/>
        </w:rPr>
        <w:t>8</w:t>
      </w:r>
      <w:r w:rsidRPr="00B26FC3">
        <w:rPr>
          <w:rFonts w:cstheme="minorHAnsi"/>
          <w:sz w:val="24"/>
          <w:szCs w:val="24"/>
          <w:lang w:val="fr-FR"/>
        </w:rPr>
        <w:t>. Ils comprennent :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77" w:right="1077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- tous les salariés des Résidences de Tourisme relevant de la CCNI (</w:t>
      </w:r>
      <w:r w:rsidR="0042569E" w:rsidRPr="00B26FC3">
        <w:rPr>
          <w:rFonts w:cstheme="minorHAnsi"/>
          <w:sz w:val="24"/>
          <w:szCs w:val="24"/>
          <w:lang w:val="fr-FR"/>
        </w:rPr>
        <w:t>20%</w:t>
      </w:r>
      <w:r w:rsidRPr="00B26FC3">
        <w:rPr>
          <w:rFonts w:cstheme="minorHAnsi"/>
          <w:sz w:val="24"/>
          <w:szCs w:val="24"/>
          <w:lang w:val="fr-FR"/>
        </w:rPr>
        <w:t xml:space="preserve"> des salariés relèvent d’autres conventions : HCR par exemple)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- les saisonniers présents dans les résidences pour la saison d’hiver,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77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et ne comprennent pas :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77" w:right="1077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- les saisonniers qui font la saison d’été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77" w:right="1077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- les emplois sous-traités à des sociétés de service, pour le ménage par exemple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77" w:right="1077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- les emplois non-salariés (gérants de société).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5E1BD2" w:rsidRPr="00B26FC3" w:rsidRDefault="0042569E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Comme les années précédentes</w:t>
      </w:r>
      <w:r w:rsidR="005E1BD2" w:rsidRPr="00B26FC3">
        <w:rPr>
          <w:rFonts w:cstheme="minorHAnsi"/>
          <w:sz w:val="24"/>
          <w:szCs w:val="24"/>
          <w:lang w:val="fr-FR"/>
        </w:rPr>
        <w:t xml:space="preserve">, le nombre total d’emplois indiqué est donné en </w:t>
      </w:r>
      <w:r w:rsidR="005E1BD2" w:rsidRPr="00B26FC3">
        <w:rPr>
          <w:rFonts w:cstheme="minorHAnsi"/>
          <w:b/>
          <w:sz w:val="24"/>
          <w:szCs w:val="24"/>
          <w:lang w:val="fr-FR"/>
        </w:rPr>
        <w:t>« équivalent temps plein ».</w:t>
      </w:r>
      <w:r w:rsidR="005E1BD2" w:rsidRPr="00B26FC3">
        <w:rPr>
          <w:rFonts w:cstheme="minorHAnsi"/>
          <w:sz w:val="24"/>
          <w:szCs w:val="24"/>
          <w:lang w:val="fr-FR"/>
        </w:rPr>
        <w:t xml:space="preserve"> Et les répartitions par catégories sont indiquées en pourcentage.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5E1BD2" w:rsidRPr="00B26FC3" w:rsidRDefault="00DB75CE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after="0"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Depuis 6</w:t>
      </w:r>
      <w:r w:rsidR="005E1BD2" w:rsidRPr="00B26FC3">
        <w:rPr>
          <w:rFonts w:cstheme="minorHAnsi"/>
          <w:sz w:val="24"/>
          <w:szCs w:val="24"/>
          <w:lang w:val="fr-FR"/>
        </w:rPr>
        <w:t xml:space="preserve"> ans, une importance accrue a été donnée à l’observation des </w:t>
      </w:r>
      <w:r w:rsidR="005E1BD2" w:rsidRPr="00B26FC3">
        <w:rPr>
          <w:rFonts w:cstheme="minorHAnsi"/>
          <w:b/>
          <w:sz w:val="24"/>
          <w:szCs w:val="24"/>
          <w:lang w:val="fr-FR"/>
        </w:rPr>
        <w:t>écarts hommes/femmes</w:t>
      </w:r>
      <w:r w:rsidR="005E1BD2" w:rsidRPr="00B26FC3">
        <w:rPr>
          <w:rFonts w:cstheme="minorHAnsi"/>
          <w:sz w:val="24"/>
          <w:szCs w:val="24"/>
          <w:lang w:val="fr-FR"/>
        </w:rPr>
        <w:t xml:space="preserve"> et à l’</w:t>
      </w:r>
      <w:r w:rsidR="005E1BD2" w:rsidRPr="00B26FC3">
        <w:rPr>
          <w:rFonts w:cstheme="minorHAnsi"/>
          <w:b/>
          <w:sz w:val="24"/>
          <w:szCs w:val="24"/>
          <w:lang w:val="fr-FR"/>
        </w:rPr>
        <w:t>emploi des séniors</w:t>
      </w:r>
      <w:r w:rsidR="005E1BD2" w:rsidRPr="00B26FC3">
        <w:rPr>
          <w:rFonts w:cstheme="minorHAnsi"/>
          <w:sz w:val="24"/>
          <w:szCs w:val="24"/>
          <w:lang w:val="fr-FR"/>
        </w:rPr>
        <w:t>. Afin que ce document puisse servir de référence à toutes les entreprises, et de base de discussions avec les partenaires sociaux.</w:t>
      </w:r>
    </w:p>
    <w:p w:rsidR="005E1BD2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</w:p>
    <w:p w:rsidR="00F07567" w:rsidRPr="00B26FC3" w:rsidRDefault="005E1BD2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 w:rsidRPr="00B26FC3">
        <w:rPr>
          <w:rFonts w:cstheme="minorHAnsi"/>
          <w:sz w:val="24"/>
          <w:szCs w:val="24"/>
          <w:lang w:val="fr-FR"/>
        </w:rPr>
        <w:t>Ces chiffres sont à rapporter à un parc qui comprenait fin 201</w:t>
      </w:r>
      <w:r w:rsidR="00DB75CE" w:rsidRPr="00B26FC3">
        <w:rPr>
          <w:rFonts w:cstheme="minorHAnsi"/>
          <w:sz w:val="24"/>
          <w:szCs w:val="24"/>
          <w:lang w:val="fr-FR"/>
        </w:rPr>
        <w:t>8</w:t>
      </w:r>
      <w:r w:rsidRPr="00B26FC3">
        <w:rPr>
          <w:rFonts w:cstheme="minorHAnsi"/>
          <w:sz w:val="24"/>
          <w:szCs w:val="24"/>
          <w:lang w:val="fr-FR"/>
        </w:rPr>
        <w:t xml:space="preserve"> 2 </w:t>
      </w:r>
      <w:r w:rsidR="00520D7C" w:rsidRPr="00B26FC3">
        <w:rPr>
          <w:rFonts w:cstheme="minorHAnsi"/>
          <w:sz w:val="24"/>
          <w:szCs w:val="24"/>
          <w:lang w:val="fr-FR"/>
        </w:rPr>
        <w:t>1</w:t>
      </w:r>
      <w:r w:rsidR="00DB75CE" w:rsidRPr="00B26FC3">
        <w:rPr>
          <w:rFonts w:cstheme="minorHAnsi"/>
          <w:sz w:val="24"/>
          <w:szCs w:val="24"/>
          <w:lang w:val="fr-FR"/>
        </w:rPr>
        <w:t>77</w:t>
      </w:r>
      <w:r w:rsidRPr="00B26FC3">
        <w:rPr>
          <w:rFonts w:cstheme="minorHAnsi"/>
          <w:sz w:val="24"/>
          <w:szCs w:val="24"/>
          <w:lang w:val="fr-FR"/>
        </w:rPr>
        <w:t xml:space="preserve"> résidences, soit </w:t>
      </w:r>
      <w:r w:rsidR="00DB75CE" w:rsidRPr="00B26FC3">
        <w:rPr>
          <w:rFonts w:cstheme="minorHAnsi"/>
          <w:sz w:val="24"/>
          <w:szCs w:val="24"/>
          <w:lang w:val="fr-FR"/>
        </w:rPr>
        <w:t>178 702</w:t>
      </w:r>
      <w:r w:rsidRPr="00B26FC3">
        <w:rPr>
          <w:rFonts w:cstheme="minorHAnsi"/>
          <w:sz w:val="24"/>
          <w:szCs w:val="24"/>
          <w:lang w:val="fr-FR"/>
        </w:rPr>
        <w:t xml:space="preserve"> logements ou </w:t>
      </w:r>
      <w:r w:rsidR="00DB75CE" w:rsidRPr="00B26FC3">
        <w:rPr>
          <w:rFonts w:cstheme="minorHAnsi"/>
          <w:sz w:val="24"/>
          <w:szCs w:val="24"/>
          <w:lang w:val="fr-FR"/>
        </w:rPr>
        <w:t>716 358</w:t>
      </w:r>
      <w:r w:rsidRPr="00B26FC3">
        <w:rPr>
          <w:rFonts w:cstheme="minorHAnsi"/>
          <w:sz w:val="24"/>
          <w:szCs w:val="24"/>
          <w:lang w:val="fr-FR"/>
        </w:rPr>
        <w:t xml:space="preserve"> lits (établissements classés </w:t>
      </w:r>
      <w:r w:rsidR="00DB75CE" w:rsidRPr="00B26FC3">
        <w:rPr>
          <w:rFonts w:cstheme="minorHAnsi"/>
          <w:sz w:val="24"/>
          <w:szCs w:val="24"/>
          <w:lang w:val="fr-FR"/>
        </w:rPr>
        <w:t>76</w:t>
      </w:r>
      <w:r w:rsidRPr="00B26FC3">
        <w:rPr>
          <w:rFonts w:cstheme="minorHAnsi"/>
          <w:sz w:val="24"/>
          <w:szCs w:val="24"/>
          <w:lang w:val="fr-FR"/>
        </w:rPr>
        <w:t xml:space="preserve">%, assimilés </w:t>
      </w:r>
      <w:r w:rsidR="00DB75CE" w:rsidRPr="00B26FC3">
        <w:rPr>
          <w:rFonts w:cstheme="minorHAnsi"/>
          <w:sz w:val="24"/>
          <w:szCs w:val="24"/>
          <w:lang w:val="fr-FR"/>
        </w:rPr>
        <w:t>24</w:t>
      </w:r>
      <w:r w:rsidRPr="00B26FC3">
        <w:rPr>
          <w:rFonts w:cstheme="minorHAnsi"/>
          <w:sz w:val="24"/>
          <w:szCs w:val="24"/>
          <w:lang w:val="fr-FR"/>
        </w:rPr>
        <w:t xml:space="preserve"> %).</w:t>
      </w:r>
    </w:p>
    <w:p w:rsidR="00B26FC3" w:rsidRPr="00B26FC3" w:rsidRDefault="00B26FC3" w:rsidP="00B26F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348"/>
          <w:tab w:val="left" w:pos="10440"/>
          <w:tab w:val="left" w:pos="10800"/>
          <w:tab w:val="left" w:pos="12240"/>
          <w:tab w:val="left" w:pos="12960"/>
          <w:tab w:val="left" w:pos="13680"/>
        </w:tabs>
        <w:spacing w:line="276" w:lineRule="auto"/>
        <w:ind w:left="1080" w:right="1080"/>
        <w:jc w:val="both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Après avoir augmenté chaque année depuis sa création dans les années 80, le parc a atteint sa maturité. Il est maintenant en diminution depuis 2015.</w:t>
      </w:r>
    </w:p>
    <w:p w:rsidR="004E1C20" w:rsidRDefault="004E1C20" w:rsidP="0036292A">
      <w:pPr>
        <w:rPr>
          <w:lang w:val="fr-FR"/>
        </w:rPr>
      </w:pPr>
    </w:p>
    <w:p w:rsidR="00B26FC3" w:rsidRDefault="00B26FC3" w:rsidP="0036292A">
      <w:pPr>
        <w:rPr>
          <w:lang w:val="fr-FR"/>
        </w:rPr>
      </w:pPr>
    </w:p>
    <w:p w:rsidR="00B26FC3" w:rsidRDefault="00B26FC3" w:rsidP="0036292A">
      <w:pPr>
        <w:rPr>
          <w:lang w:val="fr-FR"/>
        </w:rPr>
      </w:pPr>
    </w:p>
    <w:p w:rsidR="00B26FC3" w:rsidRDefault="00B26FC3" w:rsidP="0036292A">
      <w:pPr>
        <w:rPr>
          <w:lang w:val="fr-FR"/>
        </w:rPr>
      </w:pPr>
    </w:p>
    <w:p w:rsidR="00B26FC3" w:rsidRDefault="00B26FC3" w:rsidP="0036292A">
      <w:pPr>
        <w:rPr>
          <w:lang w:val="fr-FR"/>
        </w:rPr>
      </w:pPr>
    </w:p>
    <w:p w:rsidR="0067059C" w:rsidRDefault="0067059C" w:rsidP="0036292A">
      <w:pPr>
        <w:rPr>
          <w:lang w:val="fr-FR"/>
        </w:rPr>
      </w:pPr>
    </w:p>
    <w:p w:rsidR="004E1C20" w:rsidRPr="005968E6" w:rsidRDefault="001C467E" w:rsidP="001C467E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lastRenderedPageBreak/>
        <w:tab/>
      </w:r>
      <w:r w:rsidR="004E1C20" w:rsidRPr="004E1C20"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E</w:t>
      </w:r>
      <w:r w:rsidR="004E1C20" w:rsidRPr="004E1C20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FFECTIF MOYEN ANNUEL</w:t>
      </w:r>
    </w:p>
    <w:p w:rsidR="004E1C20" w:rsidRPr="004E1C20" w:rsidRDefault="00A511A9" w:rsidP="004E1C2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ind w:right="992"/>
        <w:jc w:val="both"/>
        <w:textAlignment w:val="baseline"/>
        <w:rPr>
          <w:b/>
          <w:sz w:val="28"/>
          <w:szCs w:val="28"/>
          <w:lang w:val="fr-FR"/>
        </w:rPr>
      </w:pPr>
      <w:r w:rsidRPr="00804DF7">
        <w:rPr>
          <w:b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454513</wp:posOffset>
                </wp:positionH>
                <wp:positionV relativeFrom="paragraph">
                  <wp:posOffset>337918</wp:posOffset>
                </wp:positionV>
                <wp:extent cx="4624754" cy="2646045"/>
                <wp:effectExtent l="0" t="0" r="4445" b="19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54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C20" w:rsidRPr="00A511A9" w:rsidRDefault="004E1C20" w:rsidP="004E1C20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Avec les saisonniers embauchés l’été, ce chiffre atteindrait environ </w:t>
                            </w: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3</w:t>
                            </w:r>
                            <w:r w:rsidR="00DB75CE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.000 salariés</w:t>
                            </w: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, </w:t>
                            </w: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effectif moyen annuel</w:t>
                            </w: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, toujours en équivalent temps plein.</w:t>
                            </w:r>
                          </w:p>
                          <w:p w:rsidR="004E1C20" w:rsidRPr="00A511A9" w:rsidRDefault="00DB75CE" w:rsidP="000573E9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41</w:t>
                            </w:r>
                            <w:r w:rsidR="000573E9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4E1C20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salariés handicapés</w:t>
                            </w:r>
                          </w:p>
                          <w:p w:rsidR="004E1C20" w:rsidRPr="00A511A9" w:rsidRDefault="004E1C20" w:rsidP="000573E9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Les entreprises de plus de 20 salariés sont les plus concernées. Mais certaines ont choisi de faire surtout appel aux C.A.T. pour les emplois de mailings, jardinage,...</w:t>
                            </w:r>
                          </w:p>
                          <w:p w:rsidR="000573E9" w:rsidRPr="00A511A9" w:rsidRDefault="000573E9" w:rsidP="000573E9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4E1C20" w:rsidRPr="00A511A9" w:rsidRDefault="00DB75CE" w:rsidP="000573E9">
                            <w:pPr>
                              <w:spacing w:after="0"/>
                              <w:ind w:right="-174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55</w:t>
                            </w:r>
                            <w:r w:rsidR="000573E9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4E1C20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contrats en alternance 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(professionnalisation, apprentissage).</w:t>
                            </w:r>
                            <w:r w:rsidR="00646DC9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Un peu moins qu’en 2017.</w:t>
                            </w:r>
                          </w:p>
                          <w:p w:rsidR="004E1C20" w:rsidRPr="00A511A9" w:rsidRDefault="004E1C20" w:rsidP="000573E9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Les diplômes préparés sont de niveaux variés : CAP, BTS mais surtout Bac Pro ou Bac + 2.</w:t>
                            </w: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left:0;text-align:left;margin-left:35.8pt;margin-top:26.6pt;width:364.15pt;height:20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o4iQIAABcFAAAOAAAAZHJzL2Uyb0RvYy54bWysVMlu2zAQvRfoPxC8O1pKLxIiB7FTFwXS&#10;BUh76Y0mKYsoRaokbSkt+u8dUo7jdAGKojpQXIZvlveGl1dDq9BBWCeNrnB2kWIkNDNc6l2FP37Y&#10;TBYYOU81p8poUeF74fDV8vmzy74rRW4ao7iwCEC0K/uuwo33XZkkjjWipe7CdELDYW1sSz0s7S7h&#10;lvaA3qokT9NZ0hvLO2uYcA52b8ZDvIz4dS2Yf1fXTnikKgyx+TjaOG7DmCwvabmztGskO4ZB/yGK&#10;lkoNTk9QN9RTtLfyF6hWMmucqf0FM21i6loyEXOAbLL0p2zuGtqJmAsUx3WnMrn/B8veHt5bJDlw&#10;9wIjTVvg6BMwhbhAXgxeINiHIvWdK8H2rgNrP6zMABdiwq67NeyzQ9qsG6p34tpa0zeCcggyCzeT&#10;s6sjjgsg2/6N4eCM7r2JQENt21BBqAkCdCDr/kQQBIIYbJJZTuZTghGDs3xGZimZRh+0fLjeWedf&#10;CdOiMKmwBQVEeHq4dT6EQ8sHk+DNGSX5RioVF3a3XSuLDhTUsonfEf2JmdLBWJtwbUQcdyBK8BHO&#10;QryR/W9FlpN0lReTzWwxn5ANmU6KebqYpFmxKiD8gtxsvocAM1I2knOhbyVUf2wI2Pw7po89MWoo&#10;ahH1FS6m+XTk6I9JpvH7XZKt9NCYSrYVXpyMaBmYfak5pE1LT6Ua58nT8GOVoQYP/1iVqINA/SgC&#10;P2wHQAni2Bp+D4qwBvgC2uE1gUlj7FeMeujMCrsve2oFRuq1BlUVGSGhleOCTOc5LOz5yfb8hGoG&#10;UBX2GI3TtR/bf99ZuWvA06hjba5BibWMGnmM6qhf6L6YzPGlCO19vo5Wj+/Z8gcAAAD//wMAUEsD&#10;BBQABgAIAAAAIQCob66Y3gAAAAkBAAAPAAAAZHJzL2Rvd25yZXYueG1sTI9BT4NAEIXvJv6HzZh4&#10;MXZpbUGQpVETjdfW/oABpkBkZwm7LfTfO57s7U3ey3vf5NvZ9upMo+8cG1guIlDElas7bgwcvj8e&#10;n0H5gFxj75gMXMjDtri9yTGr3cQ7Ou9Do6SEfYYG2hCGTGtftWTRL9xALN7RjRaDnGOj6xEnKbe9&#10;XkVRrC12LAstDvTeUvWzP1kDx6/pYZNO5Wc4JLt1/IZdUrqLMfd38+sLqEBz+A/DH76gQyFMpTtx&#10;7VVvIFnGkjSweVqBEj9J0xRUaWAdi9BFrq8/KH4BAAD//wMAUEsBAi0AFAAGAAgAAAAhALaDOJL+&#10;AAAA4QEAABMAAAAAAAAAAAAAAAAAAAAAAFtDb250ZW50X1R5cGVzXS54bWxQSwECLQAUAAYACAAA&#10;ACEAOP0h/9YAAACUAQAACwAAAAAAAAAAAAAAAAAvAQAAX3JlbHMvLnJlbHNQSwECLQAUAAYACAAA&#10;ACEAL12qOIkCAAAXBQAADgAAAAAAAAAAAAAAAAAuAgAAZHJzL2Uyb0RvYy54bWxQSwECLQAUAAYA&#10;CAAAACEAqG+umN4AAAAJAQAADwAAAAAAAAAAAAAAAADjBAAAZHJzL2Rvd25yZXYueG1sUEsFBgAA&#10;AAAEAAQA8wAAAO4FAAAAAA==&#10;" stroked="f">
                <v:textbox>
                  <w:txbxContent>
                    <w:p w:rsidR="004E1C20" w:rsidRPr="00A511A9" w:rsidRDefault="004E1C20" w:rsidP="004E1C20">
                      <w:pPr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 xml:space="preserve">Avec les saisonniers embauchés l’été, ce chiffre atteindrait environ </w:t>
                      </w: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3</w:t>
                      </w:r>
                      <w:r w:rsidR="00DB75CE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.000 salariés</w:t>
                      </w: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 xml:space="preserve">, </w:t>
                      </w: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effectif moyen annuel</w:t>
                      </w: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, toujours en équivalent temps plein.</w:t>
                      </w:r>
                    </w:p>
                    <w:p w:rsidR="004E1C20" w:rsidRPr="00A511A9" w:rsidRDefault="00DB75CE" w:rsidP="000573E9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41</w:t>
                      </w:r>
                      <w:r w:rsidR="000573E9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4E1C20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salariés handicapés</w:t>
                      </w:r>
                    </w:p>
                    <w:p w:rsidR="004E1C20" w:rsidRPr="00A511A9" w:rsidRDefault="004E1C20" w:rsidP="000573E9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Les entreprises de plus de 20 salariés sont les plus concernées. Mais certaines ont choisi de faire surtout appel aux C.A.T. pour les emplois de mailings, jardinage,...</w:t>
                      </w:r>
                    </w:p>
                    <w:p w:rsidR="000573E9" w:rsidRPr="00A511A9" w:rsidRDefault="000573E9" w:rsidP="000573E9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:rsidR="004E1C20" w:rsidRPr="00A511A9" w:rsidRDefault="00DB75CE" w:rsidP="000573E9">
                      <w:pPr>
                        <w:spacing w:after="0"/>
                        <w:ind w:right="-174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55</w:t>
                      </w:r>
                      <w:r w:rsidR="000573E9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4E1C20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contrats en alternance 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>(professionnalisation, apprentissage).</w:t>
                      </w:r>
                      <w:r w:rsidR="00646DC9" w:rsidRPr="00A511A9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Un peu moins qu’en 2017.</w:t>
                      </w:r>
                    </w:p>
                    <w:p w:rsidR="004E1C20" w:rsidRPr="00A511A9" w:rsidRDefault="004E1C20" w:rsidP="000573E9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Les diplômes préparés sont de niveaux variés : CAP, BTS mais surtout Bac Pro ou Bac + 2.</w:t>
                      </w: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4545623</wp:posOffset>
            </wp:positionH>
            <wp:positionV relativeFrom="paragraph">
              <wp:posOffset>12602</wp:posOffset>
            </wp:positionV>
            <wp:extent cx="3682365" cy="2505808"/>
            <wp:effectExtent l="0" t="0" r="0" b="8890"/>
            <wp:wrapNone/>
            <wp:docPr id="197" name="Graphique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C20" w:rsidRPr="004E1C20">
        <w:rPr>
          <w:b/>
          <w:noProof/>
          <w:sz w:val="26"/>
          <w:szCs w:val="26"/>
          <w:lang w:val="fr-FR"/>
        </w:rPr>
        <w:t xml:space="preserve">           </w:t>
      </w:r>
      <w:r w:rsidR="001C467E">
        <w:rPr>
          <w:b/>
          <w:noProof/>
          <w:sz w:val="26"/>
          <w:szCs w:val="26"/>
          <w:lang w:val="fr-FR"/>
        </w:rPr>
        <w:t xml:space="preserve">  </w:t>
      </w:r>
      <w:r w:rsidR="004E1C20" w:rsidRPr="004E1C20">
        <w:rPr>
          <w:b/>
          <w:noProof/>
          <w:sz w:val="26"/>
          <w:szCs w:val="26"/>
          <w:lang w:val="fr-FR"/>
        </w:rPr>
        <w:t xml:space="preserve"> </w:t>
      </w:r>
      <w:r w:rsidR="007615D4">
        <w:rPr>
          <w:b/>
          <w:noProof/>
          <w:sz w:val="26"/>
          <w:szCs w:val="26"/>
          <w:lang w:val="fr-FR"/>
        </w:rPr>
        <w:t>23</w:t>
      </w:r>
      <w:r w:rsidR="00DB75CE">
        <w:rPr>
          <w:b/>
          <w:noProof/>
          <w:sz w:val="26"/>
          <w:szCs w:val="26"/>
          <w:lang w:val="fr-FR"/>
        </w:rPr>
        <w:t xml:space="preserve"> 968</w:t>
      </w:r>
      <w:r w:rsidR="004E1C20" w:rsidRPr="004E1C20">
        <w:rPr>
          <w:b/>
          <w:sz w:val="28"/>
          <w:szCs w:val="28"/>
          <w:lang w:val="fr-FR"/>
        </w:rPr>
        <w:t xml:space="preserve"> salariés </w:t>
      </w:r>
      <w:r w:rsidR="004E1C20" w:rsidRPr="004E1C20">
        <w:rPr>
          <w:sz w:val="28"/>
          <w:szCs w:val="28"/>
          <w:lang w:val="fr-FR"/>
        </w:rPr>
        <w:t>au 31/12/201</w:t>
      </w:r>
      <w:r w:rsidR="00DB75CE">
        <w:rPr>
          <w:sz w:val="28"/>
          <w:szCs w:val="28"/>
          <w:lang w:val="fr-FR"/>
        </w:rPr>
        <w:t>8 (+3</w:t>
      </w:r>
      <w:r w:rsidR="004E1C20" w:rsidRPr="004E1C20">
        <w:rPr>
          <w:sz w:val="28"/>
          <w:szCs w:val="28"/>
          <w:lang w:val="fr-FR"/>
        </w:rPr>
        <w:t>% par rapport à 201</w:t>
      </w:r>
      <w:r w:rsidR="00DB75CE">
        <w:rPr>
          <w:sz w:val="28"/>
          <w:szCs w:val="28"/>
          <w:lang w:val="fr-FR"/>
        </w:rPr>
        <w:t>7</w:t>
      </w:r>
      <w:r w:rsidR="004E1C20" w:rsidRPr="004E1C20">
        <w:rPr>
          <w:sz w:val="28"/>
          <w:szCs w:val="28"/>
          <w:lang w:val="fr-FR"/>
        </w:rPr>
        <w:t>)</w:t>
      </w:r>
    </w:p>
    <w:p w:rsidR="004E1C20" w:rsidRPr="004E1C20" w:rsidRDefault="00FA01A5" w:rsidP="00FA01A5">
      <w:pPr>
        <w:overflowPunct w:val="0"/>
        <w:autoSpaceDE w:val="0"/>
        <w:autoSpaceDN w:val="0"/>
        <w:adjustRightInd w:val="0"/>
        <w:spacing w:line="480" w:lineRule="auto"/>
        <w:ind w:left="1134" w:right="991"/>
        <w:jc w:val="both"/>
        <w:textAlignment w:val="baseline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ab/>
      </w:r>
    </w:p>
    <w:p w:rsidR="004E1C20" w:rsidRPr="004E1C20" w:rsidRDefault="004E1C20" w:rsidP="004E1C2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spacing w:line="480" w:lineRule="auto"/>
        <w:ind w:left="1134" w:right="991"/>
        <w:jc w:val="both"/>
        <w:textAlignment w:val="baseline"/>
        <w:rPr>
          <w:sz w:val="26"/>
          <w:szCs w:val="26"/>
          <w:lang w:val="fr-FR"/>
        </w:rPr>
      </w:pPr>
    </w:p>
    <w:p w:rsidR="004E1C20" w:rsidRPr="004E1C20" w:rsidRDefault="004E1C20" w:rsidP="007C6B8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spacing w:line="480" w:lineRule="auto"/>
        <w:ind w:left="1134" w:right="991"/>
        <w:jc w:val="right"/>
        <w:textAlignment w:val="baseline"/>
        <w:rPr>
          <w:sz w:val="26"/>
          <w:szCs w:val="26"/>
          <w:lang w:val="fr-FR"/>
        </w:rPr>
      </w:pPr>
    </w:p>
    <w:p w:rsidR="004E1C20" w:rsidRPr="004E1C20" w:rsidRDefault="004E1C20" w:rsidP="004E1C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b/>
          <w:sz w:val="32"/>
          <w:szCs w:val="32"/>
          <w:bdr w:val="single" w:sz="4" w:space="0" w:color="663300" w:shadow="1"/>
          <w:lang w:val="fr-FR"/>
        </w:rPr>
      </w:pPr>
    </w:p>
    <w:p w:rsidR="004E1C20" w:rsidRPr="004E1C20" w:rsidRDefault="007C6B80" w:rsidP="007C6B80">
      <w:pPr>
        <w:tabs>
          <w:tab w:val="left" w:pos="720"/>
        </w:tabs>
        <w:ind w:left="1134" w:right="991"/>
        <w:jc w:val="both"/>
        <w:rPr>
          <w:b/>
          <w:sz w:val="32"/>
          <w:szCs w:val="32"/>
          <w:bdr w:val="single" w:sz="4" w:space="0" w:color="663300" w:shadow="1"/>
          <w:lang w:val="fr-FR"/>
        </w:rPr>
      </w:pPr>
      <w:r>
        <w:rPr>
          <w:b/>
          <w:sz w:val="32"/>
          <w:szCs w:val="32"/>
          <w:bdr w:val="single" w:sz="4" w:space="0" w:color="663300" w:shadow="1"/>
          <w:lang w:val="fr-FR"/>
        </w:rPr>
        <w:tab/>
      </w:r>
      <w:r>
        <w:rPr>
          <w:b/>
          <w:sz w:val="32"/>
          <w:szCs w:val="32"/>
          <w:bdr w:val="single" w:sz="4" w:space="0" w:color="663300" w:shadow="1"/>
          <w:lang w:val="fr-FR"/>
        </w:rPr>
        <w:tab/>
      </w:r>
    </w:p>
    <w:p w:rsidR="004E1C20" w:rsidRPr="004E1C20" w:rsidRDefault="004E1C20" w:rsidP="004E1C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b/>
          <w:sz w:val="32"/>
          <w:szCs w:val="32"/>
          <w:bdr w:val="single" w:sz="4" w:space="0" w:color="663300" w:shadow="1"/>
          <w:lang w:val="fr-FR"/>
        </w:rPr>
      </w:pPr>
    </w:p>
    <w:p w:rsidR="0036292A" w:rsidRPr="0067059C" w:rsidRDefault="0036292A" w:rsidP="004E1C2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b/>
          <w:sz w:val="2"/>
          <w:szCs w:val="32"/>
          <w:bdr w:val="single" w:sz="4" w:space="0" w:color="663300" w:shadow="1"/>
          <w:lang w:val="fr-FR"/>
        </w:rPr>
      </w:pPr>
    </w:p>
    <w:p w:rsidR="0067059C" w:rsidRPr="003420F4" w:rsidRDefault="0067059C" w:rsidP="004E1C2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b/>
          <w:color w:val="FFFFFF"/>
          <w:sz w:val="2"/>
          <w:szCs w:val="32"/>
          <w:lang w:val="fr-FR"/>
        </w:rPr>
      </w:pPr>
    </w:p>
    <w:p w:rsidR="004E1C20" w:rsidRDefault="0096471B" w:rsidP="0036292A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851" w:right="991"/>
        <w:jc w:val="both"/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</w:pPr>
      <w:r w:rsidRPr="00804DF7">
        <w:rPr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501444</wp:posOffset>
                </wp:positionH>
                <wp:positionV relativeFrom="paragraph">
                  <wp:posOffset>552080</wp:posOffset>
                </wp:positionV>
                <wp:extent cx="3938905" cy="1341912"/>
                <wp:effectExtent l="0" t="0" r="4445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134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59C" w:rsidRPr="00A511A9" w:rsidRDefault="003420F4" w:rsidP="003420F4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017EB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:lang w:val="fr-FR"/>
                              </w:rPr>
                              <w:t xml:space="preserve">&gt; 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Dans le tourisme, les salariés sont jeunes. </w:t>
                            </w:r>
                          </w:p>
                          <w:p w:rsidR="004E1C20" w:rsidRPr="00A511A9" w:rsidRDefault="00DB75CE" w:rsidP="003420F4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44% </w:t>
                            </w:r>
                            <w:r w:rsidR="004E1C20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l’effectif </w:t>
                            </w:r>
                            <w:r w:rsidR="0067059C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="004E1C20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moins de 35 ans</w:t>
                            </w:r>
                            <w:r w:rsidR="000E344E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(46</w:t>
                            </w:r>
                            <w:r w:rsidR="00496B43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%)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DB75CE" w:rsidRPr="00A511A9" w:rsidRDefault="00DB75CE" w:rsidP="003420F4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Néanmoins la population vieillit</w:t>
                            </w:r>
                            <w:r w:rsidR="00B26FC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un peu</w:t>
                            </w: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 : il y avait 46% de moins de 35 ans en 2017.</w:t>
                            </w:r>
                          </w:p>
                          <w:p w:rsidR="00D74DCF" w:rsidRPr="00A511A9" w:rsidRDefault="00D74DCF" w:rsidP="00DD56E2">
                            <w:pPr>
                              <w:spacing w:after="0"/>
                              <w:jc w:val="both"/>
                              <w:rPr>
                                <w:sz w:val="10"/>
                                <w:szCs w:val="24"/>
                                <w:lang w:val="fr-FR"/>
                              </w:rPr>
                            </w:pPr>
                          </w:p>
                          <w:p w:rsidR="004E1C20" w:rsidRPr="00A511A9" w:rsidRDefault="0067059C" w:rsidP="00DD56E2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Et la proportion des</w:t>
                            </w:r>
                            <w:r w:rsidR="00B26FC3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+ de 55 ans représentent 9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% de l’effec</w:t>
                            </w:r>
                            <w:r w:rsidR="00496B43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tif (8% en 2015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).</w:t>
                            </w: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E1C20" w:rsidRPr="004E1C20" w:rsidRDefault="004E1C20" w:rsidP="004E1C20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4E1C20" w:rsidRPr="004E1C20" w:rsidRDefault="004E1C20" w:rsidP="004E1C20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4E1C20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Les + de 55 ans représentent 8 % de l’effectif </w:t>
                            </w:r>
                            <w:r w:rsidRPr="004E1C20">
                              <w:rPr>
                                <w:sz w:val="26"/>
                                <w:szCs w:val="26"/>
                                <w:lang w:val="fr-FR"/>
                              </w:rPr>
                              <w:t>(7% en 2010, 8,9% en 2012).</w:t>
                            </w:r>
                            <w:r w:rsidRPr="004E1C20">
                              <w:rPr>
                                <w:noProof/>
                                <w:lang w:val="fr-FR"/>
                              </w:rPr>
                              <w:t xml:space="preserve"> </w:t>
                            </w:r>
                            <w:r w:rsidRPr="00FC67F9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881630" cy="2200910"/>
                                  <wp:effectExtent l="0" t="0" r="13970" b="8890"/>
                                  <wp:docPr id="20" name="Graphiqu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left:0;text-align:left;margin-left:39.5pt;margin-top:43.45pt;width:310.15pt;height:10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93iwIAAB4FAAAOAAAAZHJzL2Uyb0RvYy54bWysVNuO2yAQfa/Uf0C8Z21nnd3YirPaS1NV&#10;2l6kbV/6RgDHqBgokNjbqv/eAZI024tUVfUDZmA4zMw5w+Jq7CXaceuEVg0uznKMuKKaCbVp8If3&#10;q8kcI+eJYkRqxRv8yB2+Wj5/thhMzae605JxiwBEuXowDe68N3WWOdrxnrgzbbiCzVbbnngw7SZj&#10;lgyA3stsmucX2aAtM1ZT7hys3qVNvIz4bcupf9u2jnskGwyx+TjaOK7DmC0XpN5YYjpB92GQf4ii&#10;J0LBpUeoO+IJ2lrxC1QvqNVOt/6M6j7TbSsojzlANkX+UzYPHTE85gLFceZYJvf/YOmb3TuLBAPu&#10;CowU6YGjj8AUYhx5PnqOYB2KNBhXg++DAW8/3ugRDsSEnbnX9JNDSt92RG34tbV66DhhEGQ8mZ0c&#10;TTgugKyH15rBZWTrdQQaW9uHCkJNEKADWY9HgiAQRGHxvDqfV/kMIwp7xXlZVMU0RJeR+nDcWOdf&#10;ct2jMGmwBQVEeLK7dz65HlzCbU5LwVZCymjYzfpWWrQjoJZV/PboT9ykCs5Kh2MJMa1AlHBH2Avx&#10;Rva/QoBlfjOtJquL+eWkXJWzSXWZzyd5Ud1UF3lZlXerbyHAoqw7wRhX9wKqnxoCFv+O6X1PJA1F&#10;LaKhwdVsOksc/THJPH6/S7IXHhpTir7B86MTqQOzLxSDtEntiZBpnj0NPxICNTj8Y1WiDgL1SQR+&#10;XI9Jdwd5rTV7BGFYDbQB+/CowKTT9gtGAzRog93nLbEcI/lKgbiqoixDR0ejnF1OwbCnO+vTHaIo&#10;QDXYY5Smtz69AltjxaaDm5Kclb4GQbYiSiUoN0UFmQQDmjDmtH8wQpef2tHrx7O2/A4AAP//AwBQ&#10;SwMEFAAGAAgAAAAhAC8rObjeAAAACQEAAA8AAABkcnMvZG93bnJldi54bWxMj0FPg0AUhO8m/ofN&#10;a+LF2EVUYJGlURNNr639AQ94BVL2LWG3hf5715MeJzOZ+abYLGYQF5pcb1nD4zoCQVzbpudWw+H7&#10;8yED4Txyg4Nl0nAlB5vy9qbAvLEz7+iy960IJexy1NB5P+ZSurojg25tR+LgHe1k0Ac5tbKZcA7l&#10;ZpBxFCXSYM9hocORPjqqT/uz0XDczvcvaq6+/CHdPSfv2KeVvWp9t1reXkF4WvxfGH7xAzqUgamy&#10;Z26cGDSkKlzxGrJEgQh+otQTiEpDrLIYZFnI/w/KHwAAAP//AwBQSwECLQAUAAYACAAAACEAtoM4&#10;kv4AAADhAQAAEwAAAAAAAAAAAAAAAAAAAAAAW0NvbnRlbnRfVHlwZXNdLnhtbFBLAQItABQABgAI&#10;AAAAIQA4/SH/1gAAAJQBAAALAAAAAAAAAAAAAAAAAC8BAABfcmVscy8ucmVsc1BLAQItABQABgAI&#10;AAAAIQDarW93iwIAAB4FAAAOAAAAAAAAAAAAAAAAAC4CAABkcnMvZTJvRG9jLnhtbFBLAQItABQA&#10;BgAIAAAAIQAvKzm43gAAAAkBAAAPAAAAAAAAAAAAAAAAAOUEAABkcnMvZG93bnJldi54bWxQSwUG&#10;AAAAAAQABADzAAAA8AUAAAAA&#10;" stroked="f">
                <v:textbox>
                  <w:txbxContent>
                    <w:p w:rsidR="0067059C" w:rsidRPr="00A511A9" w:rsidRDefault="003420F4" w:rsidP="003420F4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9017EB">
                        <w:rPr>
                          <w:b/>
                          <w:color w:val="FFC000" w:themeColor="accent4"/>
                          <w:sz w:val="24"/>
                          <w:szCs w:val="24"/>
                          <w:lang w:val="fr-FR"/>
                        </w:rPr>
                        <w:t xml:space="preserve">&gt; 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 xml:space="preserve">Dans le tourisme, les salariés sont jeunes. </w:t>
                      </w:r>
                    </w:p>
                    <w:p w:rsidR="004E1C20" w:rsidRPr="00A511A9" w:rsidRDefault="00DB75CE" w:rsidP="003420F4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44% </w:t>
                      </w:r>
                      <w:r w:rsidR="004E1C20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l’effectif </w:t>
                      </w:r>
                      <w:r w:rsidR="0067059C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à</w:t>
                      </w:r>
                      <w:r w:rsidR="004E1C20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moins de 35 ans</w:t>
                      </w:r>
                      <w:r w:rsidR="000E344E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(46</w:t>
                      </w:r>
                      <w:r w:rsidR="00496B43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%)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DB75CE" w:rsidRPr="00A511A9" w:rsidRDefault="00DB75CE" w:rsidP="003420F4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Néanmoins la population vieillit</w:t>
                      </w:r>
                      <w:r w:rsidR="00B26FC3">
                        <w:rPr>
                          <w:sz w:val="24"/>
                          <w:szCs w:val="24"/>
                          <w:lang w:val="fr-FR"/>
                        </w:rPr>
                        <w:t xml:space="preserve"> un peu</w:t>
                      </w: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 : il y avait 46% de moins de 35 ans en 2017.</w:t>
                      </w:r>
                    </w:p>
                    <w:p w:rsidR="00D74DCF" w:rsidRPr="00A511A9" w:rsidRDefault="00D74DCF" w:rsidP="00DD56E2">
                      <w:pPr>
                        <w:spacing w:after="0"/>
                        <w:jc w:val="both"/>
                        <w:rPr>
                          <w:sz w:val="10"/>
                          <w:szCs w:val="24"/>
                          <w:lang w:val="fr-FR"/>
                        </w:rPr>
                      </w:pPr>
                    </w:p>
                    <w:p w:rsidR="004E1C20" w:rsidRPr="00A511A9" w:rsidRDefault="0067059C" w:rsidP="00DD56E2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511A9">
                        <w:rPr>
                          <w:sz w:val="24"/>
                          <w:szCs w:val="24"/>
                          <w:lang w:val="fr-FR"/>
                        </w:rPr>
                        <w:t>Et la proportion des</w:t>
                      </w:r>
                      <w:r w:rsidR="00B26FC3">
                        <w:rPr>
                          <w:sz w:val="24"/>
                          <w:szCs w:val="24"/>
                          <w:lang w:val="fr-FR"/>
                        </w:rPr>
                        <w:t xml:space="preserve"> + de 55 ans représentent 9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>% de l’effec</w:t>
                      </w:r>
                      <w:r w:rsidR="00496B43" w:rsidRPr="00A511A9">
                        <w:rPr>
                          <w:sz w:val="24"/>
                          <w:szCs w:val="24"/>
                          <w:lang w:val="fr-FR"/>
                        </w:rPr>
                        <w:t>tif (8% en 2015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>).</w:t>
                      </w: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  <w:p w:rsidR="004E1C20" w:rsidRPr="004E1C20" w:rsidRDefault="004E1C20" w:rsidP="004E1C20">
                      <w:pPr>
                        <w:spacing w:line="360" w:lineRule="auto"/>
                        <w:jc w:val="both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</w:p>
                    <w:p w:rsidR="004E1C20" w:rsidRPr="004E1C20" w:rsidRDefault="004E1C20" w:rsidP="004E1C20">
                      <w:pPr>
                        <w:spacing w:line="360" w:lineRule="auto"/>
                        <w:jc w:val="both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4E1C20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Les + de 55 ans représentent 8 % de l’effectif </w:t>
                      </w:r>
                      <w:r w:rsidRPr="004E1C20">
                        <w:rPr>
                          <w:sz w:val="26"/>
                          <w:szCs w:val="26"/>
                          <w:lang w:val="fr-FR"/>
                        </w:rPr>
                        <w:t>(7% en 2010, 8,9% en 2012).</w:t>
                      </w:r>
                      <w:r w:rsidRPr="004E1C20">
                        <w:rPr>
                          <w:noProof/>
                          <w:lang w:val="fr-FR"/>
                        </w:rPr>
                        <w:t xml:space="preserve"> </w:t>
                      </w:r>
                      <w:r w:rsidRPr="00FC67F9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881630" cy="2200910"/>
                            <wp:effectExtent l="0" t="0" r="13970" b="8890"/>
                            <wp:docPr id="20" name="Graphiqu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32"/>
          <w:szCs w:val="32"/>
          <w:bdr w:val="single" w:sz="4" w:space="0" w:color="663300" w:shadow="1"/>
          <w:lang w:val="fr-FR"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457076</wp:posOffset>
            </wp:positionV>
            <wp:extent cx="2996442" cy="1330325"/>
            <wp:effectExtent l="0" t="0" r="0" b="0"/>
            <wp:wrapNone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397"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Â</w:t>
      </w:r>
      <w:r w:rsidR="001E6397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ge</w:t>
      </w:r>
      <w:r w:rsidR="001E6397" w:rsidRPr="004E1C20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 xml:space="preserve"> </w:t>
      </w:r>
      <w:r w:rsidR="001E6397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et ancienneté</w:t>
      </w:r>
    </w:p>
    <w:p w:rsidR="0067059C" w:rsidRPr="001E6397" w:rsidRDefault="0096471B" w:rsidP="0096471B">
      <w:pPr>
        <w:tabs>
          <w:tab w:val="left" w:pos="851"/>
        </w:tabs>
        <w:ind w:left="851" w:right="991"/>
        <w:jc w:val="both"/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</w:pP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ab/>
      </w:r>
    </w:p>
    <w:p w:rsidR="004E1C20" w:rsidRPr="004E1C20" w:rsidRDefault="004E1C20" w:rsidP="006705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right"/>
        <w:rPr>
          <w:b/>
          <w:sz w:val="32"/>
          <w:szCs w:val="32"/>
          <w:bdr w:val="single" w:sz="4" w:space="0" w:color="663300" w:shadow="1"/>
          <w:lang w:val="fr-FR"/>
        </w:rPr>
      </w:pPr>
    </w:p>
    <w:p w:rsidR="0096471B" w:rsidRDefault="0096471B" w:rsidP="009647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b/>
          <w:sz w:val="52"/>
          <w:szCs w:val="32"/>
          <w:bdr w:val="single" w:sz="4" w:space="0" w:color="663300" w:shadow="1"/>
          <w:lang w:val="fr-FR"/>
        </w:rPr>
      </w:pPr>
    </w:p>
    <w:p w:rsidR="000E344E" w:rsidRPr="0096471B" w:rsidRDefault="00A511A9" w:rsidP="009647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b/>
          <w:sz w:val="10"/>
          <w:szCs w:val="32"/>
          <w:bdr w:val="single" w:sz="4" w:space="0" w:color="663300" w:shadow="1"/>
          <w:lang w:val="fr-FR"/>
        </w:rPr>
      </w:pPr>
      <w:r w:rsidRPr="00804DF7">
        <w:rPr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525524</wp:posOffset>
                </wp:positionH>
                <wp:positionV relativeFrom="paragraph">
                  <wp:posOffset>15586</wp:posOffset>
                </wp:positionV>
                <wp:extent cx="6734175" cy="32385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1C20" w:rsidRPr="00A511A9" w:rsidRDefault="009017EB" w:rsidP="003420F4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017EB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:lang w:val="fr-FR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DB75CE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56</w:t>
                            </w:r>
                            <w:r w:rsidR="004E1C20" w:rsidRPr="00A511A9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% des salariés ont moins de 3 ans d’ancienneté. </w:t>
                            </w:r>
                            <w:r w:rsidR="004E1C20" w:rsidRPr="00A511A9">
                              <w:rPr>
                                <w:sz w:val="24"/>
                                <w:szCs w:val="24"/>
                                <w:lang w:val="fr-FR"/>
                              </w:rPr>
                              <w:t>Ce qui est lié à l’âge moyen de la population.</w:t>
                            </w:r>
                          </w:p>
                          <w:p w:rsidR="004E1C20" w:rsidRPr="004E1C20" w:rsidRDefault="004E1C20" w:rsidP="004E1C20">
                            <w:pPr>
                              <w:jc w:val="both"/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left:0;text-align:left;margin-left:41.4pt;margin-top:1.25pt;width:530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eM/wEAAN0DAAAOAAAAZHJzL2Uyb0RvYy54bWysU01v2zAMvQ/YfxB0X5zPtjHiFF2LDgO6&#10;D6DbZTdGlmNhtqhRSuzs15eSkyzbbsMugiRSj3zvUavbvm3EXpM3aAs5GY2l0FZhaey2kF+/PL65&#10;kcIHsCU0aHUhD9rL2/XrV6vO5XqKNTalJsEg1uedK2QdgsuzzKtat+BH6LTlYIXUQuAjbbOSoGP0&#10;tsmm4/FV1iGVjlBp7/n2YQjKdcKvKq3Cp6ryOoimkNxbSCuldRPXbL2CfEvgaqOObcA/dNGCsVz0&#10;DPUAAcSOzF9QrVGEHqswUthmWFVG6cSB2UzGf7B5rsHpxIXF8e4sk/9/sOrj/jMJUxZyKYWFli36&#10;xkaJUoug+6DFMkrUOZ9z5rPj3NC/xZ6tTnS9e0L13QuL9zXYrb4jwq7WUHKLk/gyu3g64PgIsuk+&#10;YMm1YBcwAfUVtVE/VkQwOlt1ONvDfQjFl1fXs/nkeiGF4thsOrtZJP8yyE+vHfnwTmMr4qaQxPYn&#10;dNg/+RC7gfyUEotZfDRNk0agsb9dcOJww7WPTyOR2PvAIvSbPsk2PemzwfLAzAiHGeM/wZsa6acU&#10;Hc9XIf2PHZCWonlvWZ3lZD6PA5kO88X1lA90GdlcRsAqhipkkGLY3odhiHeOzLbmSoMfFu9Y0cok&#10;srHjoaujDzxDSYPjvMchvTynrF+/cv0CAAD//wMAUEsDBBQABgAIAAAAIQDxjeBE3QAAAAgBAAAP&#10;AAAAZHJzL2Rvd25yZXYueG1sTI/BTsMwEETvSP0Ha5G4UbtJU5WQTVWBuIJoAYmbG2+TiHgdxW4T&#10;/h73RI+jGc28KTaT7cSZBt86RljMFQjiypmWa4SP/cv9GoQPmo3uHBPCL3nYlLObQufGjfxO512o&#10;RSxhn2uEJoQ+l9JXDVnt564njt7RDVaHKIdamkGPsdx2MlFqJa1uOS40uqenhqqf3ckifL4ev7+W&#10;6q1+tlk/uklJtg8S8e522j6CCDSF/zBc8CM6lJHp4E5svOgQ1kkkDwhJBuJiL5ZpCuKAkKUZyLKQ&#10;1wfKPwAAAP//AwBQSwECLQAUAAYACAAAACEAtoM4kv4AAADhAQAAEwAAAAAAAAAAAAAAAAAAAAAA&#10;W0NvbnRlbnRfVHlwZXNdLnhtbFBLAQItABQABgAIAAAAIQA4/SH/1gAAAJQBAAALAAAAAAAAAAAA&#10;AAAAAC8BAABfcmVscy8ucmVsc1BLAQItABQABgAIAAAAIQDhwYeM/wEAAN0DAAAOAAAAAAAAAAAA&#10;AAAAAC4CAABkcnMvZTJvRG9jLnhtbFBLAQItABQABgAIAAAAIQDxjeBE3QAAAAgBAAAPAAAAAAAA&#10;AAAAAAAAAFkEAABkcnMvZG93bnJldi54bWxQSwUGAAAAAAQABADzAAAAYwUAAAAA&#10;" filled="f" stroked="f">
                <v:textbox>
                  <w:txbxContent>
                    <w:p w:rsidR="004E1C20" w:rsidRPr="00A511A9" w:rsidRDefault="009017EB" w:rsidP="003420F4">
                      <w:pPr>
                        <w:tabs>
                          <w:tab w:val="left" w:pos="0"/>
                        </w:tabs>
                        <w:spacing w:after="0"/>
                        <w:jc w:val="both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017EB">
                        <w:rPr>
                          <w:b/>
                          <w:color w:val="FFC000" w:themeColor="accent4"/>
                          <w:sz w:val="24"/>
                          <w:szCs w:val="24"/>
                          <w:lang w:val="fr-FR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DB75CE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>56</w:t>
                      </w:r>
                      <w:r w:rsidR="004E1C20" w:rsidRPr="00A511A9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% des salariés ont moins de 3 ans d’ancienneté. </w:t>
                      </w:r>
                      <w:r w:rsidR="004E1C20" w:rsidRPr="00A511A9">
                        <w:rPr>
                          <w:sz w:val="24"/>
                          <w:szCs w:val="24"/>
                          <w:lang w:val="fr-FR"/>
                        </w:rPr>
                        <w:t>Ce qui est lié à l’âge moyen de la population.</w:t>
                      </w:r>
                    </w:p>
                    <w:p w:rsidR="004E1C20" w:rsidRPr="004E1C20" w:rsidRDefault="004E1C20" w:rsidP="004E1C20">
                      <w:pPr>
                        <w:jc w:val="both"/>
                        <w:rPr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059C" w:rsidRPr="0067059C" w:rsidRDefault="0067059C" w:rsidP="0067059C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rFonts w:ascii="Bodoni MT Condensed" w:hAnsi="Bodoni MT Condensed"/>
          <w:b/>
          <w:color w:val="FFC000" w:themeColor="accent4"/>
          <w:sz w:val="2"/>
          <w:szCs w:val="32"/>
          <w:lang w:val="fr-FR"/>
        </w:rPr>
      </w:pPr>
    </w:p>
    <w:tbl>
      <w:tblPr>
        <w:tblStyle w:val="Tableausimple1"/>
        <w:tblW w:w="10489" w:type="dxa"/>
        <w:tblInd w:w="988" w:type="dxa"/>
        <w:tblLook w:val="04A0" w:firstRow="1" w:lastRow="0" w:firstColumn="1" w:lastColumn="0" w:noHBand="0" w:noVBand="1"/>
      </w:tblPr>
      <w:tblGrid>
        <w:gridCol w:w="3752"/>
        <w:gridCol w:w="3752"/>
        <w:gridCol w:w="2985"/>
      </w:tblGrid>
      <w:tr w:rsidR="003420F4" w:rsidTr="00670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2" w:type="dxa"/>
          </w:tcPr>
          <w:p w:rsidR="003420F4" w:rsidRPr="0096471B" w:rsidRDefault="003420F4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rPr>
                <w:rFonts w:cstheme="minorHAnsi"/>
                <w:b w:val="0"/>
                <w:sz w:val="24"/>
                <w:lang w:val="fr-FR"/>
              </w:rPr>
            </w:pPr>
            <w:r w:rsidRPr="0096471B">
              <w:rPr>
                <w:rFonts w:cstheme="minorHAnsi"/>
                <w:b w:val="0"/>
                <w:sz w:val="24"/>
                <w:lang w:val="fr-FR"/>
              </w:rPr>
              <w:t>Moins de 3 ans</w:t>
            </w:r>
          </w:p>
        </w:tc>
        <w:tc>
          <w:tcPr>
            <w:tcW w:w="3752" w:type="dxa"/>
          </w:tcPr>
          <w:p w:rsidR="003420F4" w:rsidRPr="0096471B" w:rsidRDefault="003420F4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lang w:val="fr-FR"/>
              </w:rPr>
            </w:pPr>
            <w:r w:rsidRPr="0096471B">
              <w:rPr>
                <w:rFonts w:cstheme="minorHAnsi"/>
                <w:b w:val="0"/>
                <w:sz w:val="24"/>
                <w:lang w:val="fr-FR"/>
              </w:rPr>
              <w:t>Entre 3 et 15 ans</w:t>
            </w:r>
          </w:p>
        </w:tc>
        <w:tc>
          <w:tcPr>
            <w:tcW w:w="2985" w:type="dxa"/>
          </w:tcPr>
          <w:p w:rsidR="003420F4" w:rsidRPr="0096471B" w:rsidRDefault="003420F4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lang w:val="fr-FR"/>
              </w:rPr>
            </w:pPr>
            <w:r w:rsidRPr="0096471B">
              <w:rPr>
                <w:rFonts w:cstheme="minorHAnsi"/>
                <w:b w:val="0"/>
                <w:sz w:val="24"/>
                <w:lang w:val="fr-FR"/>
              </w:rPr>
              <w:t>Plus de 15 ans</w:t>
            </w:r>
          </w:p>
        </w:tc>
      </w:tr>
      <w:tr w:rsidR="003420F4" w:rsidRPr="000E344E" w:rsidTr="00670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2" w:type="dxa"/>
          </w:tcPr>
          <w:p w:rsidR="003420F4" w:rsidRPr="000E344E" w:rsidRDefault="00DB75CE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rPr>
                <w:rFonts w:cstheme="minorHAnsi"/>
                <w:sz w:val="24"/>
                <w:szCs w:val="32"/>
                <w:lang w:val="fr-FR"/>
              </w:rPr>
            </w:pPr>
            <w:r>
              <w:rPr>
                <w:rFonts w:cstheme="minorHAnsi"/>
                <w:sz w:val="24"/>
                <w:szCs w:val="32"/>
                <w:lang w:val="fr-FR"/>
              </w:rPr>
              <w:t>56</w:t>
            </w:r>
            <w:r w:rsidR="003420F4" w:rsidRPr="000E344E">
              <w:rPr>
                <w:rFonts w:cstheme="minorHAnsi"/>
                <w:sz w:val="24"/>
                <w:szCs w:val="32"/>
                <w:lang w:val="fr-FR"/>
              </w:rPr>
              <w:t>%</w:t>
            </w:r>
          </w:p>
        </w:tc>
        <w:tc>
          <w:tcPr>
            <w:tcW w:w="3752" w:type="dxa"/>
          </w:tcPr>
          <w:p w:rsidR="003420F4" w:rsidRPr="000E344E" w:rsidRDefault="00DB75CE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32"/>
                <w:lang w:val="fr-FR"/>
              </w:rPr>
            </w:pPr>
            <w:r>
              <w:rPr>
                <w:rFonts w:cstheme="minorHAnsi"/>
                <w:b/>
                <w:sz w:val="24"/>
                <w:szCs w:val="32"/>
                <w:lang w:val="fr-FR"/>
              </w:rPr>
              <w:t>33</w:t>
            </w:r>
            <w:r w:rsidR="003420F4" w:rsidRPr="000E344E">
              <w:rPr>
                <w:rFonts w:cstheme="minorHAnsi"/>
                <w:b/>
                <w:sz w:val="24"/>
                <w:szCs w:val="32"/>
                <w:lang w:val="fr-FR"/>
              </w:rPr>
              <w:t>%</w:t>
            </w:r>
          </w:p>
        </w:tc>
        <w:tc>
          <w:tcPr>
            <w:tcW w:w="2985" w:type="dxa"/>
          </w:tcPr>
          <w:p w:rsidR="003420F4" w:rsidRPr="000E344E" w:rsidRDefault="00DB75CE" w:rsidP="003420F4">
            <w:pPr>
              <w:tabs>
                <w:tab w:val="left" w:pos="9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773"/>
                <w:tab w:val="left" w:pos="10800"/>
                <w:tab w:val="left" w:pos="12240"/>
                <w:tab w:val="left" w:pos="12960"/>
                <w:tab w:val="left" w:pos="13680"/>
              </w:tabs>
              <w:ind w:right="9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32"/>
                <w:lang w:val="fr-FR"/>
              </w:rPr>
            </w:pPr>
            <w:r>
              <w:rPr>
                <w:rFonts w:cstheme="minorHAnsi"/>
                <w:b/>
                <w:sz w:val="24"/>
                <w:szCs w:val="32"/>
                <w:lang w:val="fr-FR"/>
              </w:rPr>
              <w:t>11</w:t>
            </w:r>
            <w:r w:rsidR="003420F4" w:rsidRPr="000E344E">
              <w:rPr>
                <w:rFonts w:cstheme="minorHAnsi"/>
                <w:b/>
                <w:sz w:val="24"/>
                <w:szCs w:val="32"/>
                <w:lang w:val="fr-FR"/>
              </w:rPr>
              <w:t>%</w:t>
            </w:r>
          </w:p>
        </w:tc>
      </w:tr>
    </w:tbl>
    <w:p w:rsidR="00CC65C6" w:rsidRDefault="00CC65C6" w:rsidP="00CC65C6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  <w:r>
        <w:rPr>
          <w:rFonts w:ascii="Bodoni MT Condensed" w:hAnsi="Bodoni MT Condensed"/>
          <w:b/>
          <w:noProof/>
          <w:color w:val="FFC000" w:themeColor="accent4"/>
          <w:sz w:val="72"/>
          <w:szCs w:val="32"/>
          <w:lang w:val="fr-FR" w:eastAsia="fr-F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2286635" cy="1828800"/>
            <wp:effectExtent l="0" t="0" r="0" b="0"/>
            <wp:wrapNone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C20" w:rsidRPr="004E1C20" w:rsidRDefault="001E6397" w:rsidP="00A825C4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900" w:right="991" w:hanging="49"/>
        <w:jc w:val="both"/>
        <w:rPr>
          <w:b/>
          <w:color w:val="FFFFFF"/>
          <w:sz w:val="32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C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atégories professionnelles</w:t>
      </w:r>
      <w:r w:rsidR="00A825C4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ab/>
      </w:r>
      <w:r w:rsidR="00A825C4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ab/>
      </w:r>
    </w:p>
    <w:p w:rsidR="006B6B93" w:rsidRPr="00A511A9" w:rsidRDefault="00482648" w:rsidP="006B6B93">
      <w:pPr>
        <w:tabs>
          <w:tab w:val="left" w:pos="10773"/>
        </w:tabs>
        <w:spacing w:after="0" w:line="276" w:lineRule="auto"/>
        <w:ind w:left="851"/>
        <w:jc w:val="both"/>
        <w:rPr>
          <w:sz w:val="24"/>
          <w:szCs w:val="24"/>
          <w:lang w:val="fr-FR"/>
        </w:rPr>
      </w:pPr>
      <w:r w:rsidRPr="00A511A9">
        <w:rPr>
          <w:sz w:val="24"/>
          <w:szCs w:val="24"/>
          <w:lang w:val="fr-FR"/>
        </w:rPr>
        <w:t>Beaucoup d’employés</w:t>
      </w:r>
      <w:r w:rsidR="00DB75CE" w:rsidRPr="00A511A9">
        <w:rPr>
          <w:sz w:val="24"/>
          <w:szCs w:val="24"/>
          <w:lang w:val="fr-FR"/>
        </w:rPr>
        <w:t xml:space="preserve"> (77</w:t>
      </w:r>
      <w:r w:rsidR="00646DC9" w:rsidRPr="00A511A9">
        <w:rPr>
          <w:sz w:val="24"/>
          <w:szCs w:val="24"/>
          <w:lang w:val="fr-FR"/>
        </w:rPr>
        <w:t>%) et assez peu de cadres (10</w:t>
      </w:r>
      <w:r w:rsidR="00DD56E2" w:rsidRPr="00A511A9">
        <w:rPr>
          <w:sz w:val="24"/>
          <w:szCs w:val="24"/>
          <w:lang w:val="fr-FR"/>
        </w:rPr>
        <w:t xml:space="preserve">%) par rapport à </w:t>
      </w:r>
    </w:p>
    <w:p w:rsidR="00944AC6" w:rsidRDefault="00DD56E2" w:rsidP="006B6B93">
      <w:pPr>
        <w:tabs>
          <w:tab w:val="left" w:pos="10773"/>
        </w:tabs>
        <w:spacing w:after="0" w:line="276" w:lineRule="auto"/>
        <w:ind w:left="851"/>
        <w:jc w:val="both"/>
        <w:rPr>
          <w:sz w:val="24"/>
          <w:szCs w:val="24"/>
          <w:lang w:val="fr-FR"/>
        </w:rPr>
      </w:pPr>
      <w:r w:rsidRPr="00A511A9">
        <w:rPr>
          <w:sz w:val="24"/>
          <w:szCs w:val="24"/>
          <w:lang w:val="fr-FR"/>
        </w:rPr>
        <w:t>la moyenne nationale</w:t>
      </w:r>
      <w:r w:rsidR="00944AC6">
        <w:rPr>
          <w:sz w:val="24"/>
          <w:szCs w:val="24"/>
          <w:lang w:val="fr-FR"/>
        </w:rPr>
        <w:t xml:space="preserve"> qui se situe autour de 16%</w:t>
      </w:r>
      <w:r w:rsidRPr="00A511A9">
        <w:rPr>
          <w:sz w:val="24"/>
          <w:szCs w:val="24"/>
          <w:lang w:val="fr-FR"/>
        </w:rPr>
        <w:t>.</w:t>
      </w:r>
      <w:r w:rsidR="0067059C" w:rsidRPr="00A511A9">
        <w:rPr>
          <w:sz w:val="24"/>
          <w:szCs w:val="24"/>
          <w:lang w:val="fr-FR"/>
        </w:rPr>
        <w:t xml:space="preserve"> </w:t>
      </w:r>
      <w:r w:rsidRPr="00A511A9">
        <w:rPr>
          <w:sz w:val="24"/>
          <w:szCs w:val="24"/>
          <w:lang w:val="fr-FR"/>
        </w:rPr>
        <w:t>La proportion de femmes</w:t>
      </w:r>
    </w:p>
    <w:p w:rsidR="006B6B93" w:rsidRPr="00A511A9" w:rsidRDefault="00DD56E2" w:rsidP="006B6B93">
      <w:pPr>
        <w:tabs>
          <w:tab w:val="left" w:pos="10773"/>
        </w:tabs>
        <w:spacing w:after="0" w:line="276" w:lineRule="auto"/>
        <w:ind w:left="851"/>
        <w:jc w:val="both"/>
        <w:rPr>
          <w:sz w:val="24"/>
          <w:szCs w:val="24"/>
          <w:lang w:val="fr-FR"/>
        </w:rPr>
      </w:pPr>
      <w:r w:rsidRPr="00A511A9">
        <w:rPr>
          <w:sz w:val="24"/>
          <w:szCs w:val="24"/>
          <w:lang w:val="fr-FR"/>
        </w:rPr>
        <w:t xml:space="preserve"> dans</w:t>
      </w:r>
      <w:r w:rsidR="006B6B93" w:rsidRPr="00A511A9">
        <w:rPr>
          <w:sz w:val="24"/>
          <w:szCs w:val="24"/>
          <w:lang w:val="fr-FR"/>
        </w:rPr>
        <w:t xml:space="preserve"> </w:t>
      </w:r>
      <w:r w:rsidRPr="00A511A9">
        <w:rPr>
          <w:sz w:val="24"/>
          <w:szCs w:val="24"/>
          <w:lang w:val="fr-FR"/>
        </w:rPr>
        <w:t>les catégories Employés</w:t>
      </w:r>
      <w:r w:rsidR="0067059C" w:rsidRPr="00A511A9">
        <w:rPr>
          <w:sz w:val="24"/>
          <w:szCs w:val="24"/>
          <w:lang w:val="fr-FR"/>
        </w:rPr>
        <w:t xml:space="preserve"> </w:t>
      </w:r>
      <w:r w:rsidRPr="00A511A9">
        <w:rPr>
          <w:sz w:val="24"/>
          <w:szCs w:val="24"/>
          <w:lang w:val="fr-FR"/>
        </w:rPr>
        <w:t>et Agents de Maîtrise est proche de la</w:t>
      </w:r>
      <w:r w:rsidR="006B6B93" w:rsidRPr="00A511A9">
        <w:rPr>
          <w:sz w:val="24"/>
          <w:szCs w:val="24"/>
          <w:lang w:val="fr-FR"/>
        </w:rPr>
        <w:t xml:space="preserve"> </w:t>
      </w:r>
      <w:r w:rsidRPr="00A511A9">
        <w:rPr>
          <w:sz w:val="24"/>
          <w:szCs w:val="24"/>
          <w:lang w:val="fr-FR"/>
        </w:rPr>
        <w:t>proportion moyenne :</w:t>
      </w:r>
      <w:r w:rsidR="0067059C" w:rsidRPr="00A511A9">
        <w:rPr>
          <w:sz w:val="24"/>
          <w:szCs w:val="24"/>
          <w:lang w:val="fr-FR"/>
        </w:rPr>
        <w:t xml:space="preserve"> </w:t>
      </w:r>
    </w:p>
    <w:p w:rsidR="006B6B93" w:rsidRPr="00A511A9" w:rsidRDefault="00DD56E2" w:rsidP="006B6B93">
      <w:pPr>
        <w:tabs>
          <w:tab w:val="left" w:pos="10773"/>
        </w:tabs>
        <w:spacing w:after="0" w:line="276" w:lineRule="auto"/>
        <w:ind w:left="851"/>
        <w:jc w:val="both"/>
        <w:rPr>
          <w:sz w:val="24"/>
          <w:szCs w:val="24"/>
          <w:lang w:val="fr-FR"/>
        </w:rPr>
      </w:pPr>
      <w:r w:rsidRPr="00A511A9">
        <w:rPr>
          <w:sz w:val="24"/>
          <w:szCs w:val="24"/>
          <w:lang w:val="fr-FR"/>
        </w:rPr>
        <w:t>Employés : 6</w:t>
      </w:r>
      <w:r w:rsidR="00DB75CE" w:rsidRPr="00A511A9">
        <w:rPr>
          <w:sz w:val="24"/>
          <w:szCs w:val="24"/>
          <w:lang w:val="fr-FR"/>
        </w:rPr>
        <w:t>3</w:t>
      </w:r>
      <w:r w:rsidRPr="00A511A9">
        <w:rPr>
          <w:sz w:val="24"/>
          <w:szCs w:val="24"/>
          <w:lang w:val="fr-FR"/>
        </w:rPr>
        <w:t xml:space="preserve">%     </w:t>
      </w:r>
      <w:r w:rsidR="00DB75CE" w:rsidRPr="00A511A9">
        <w:rPr>
          <w:sz w:val="24"/>
          <w:szCs w:val="24"/>
          <w:lang w:val="fr-FR"/>
        </w:rPr>
        <w:t>Agent de Maîtrise : 61</w:t>
      </w:r>
      <w:r w:rsidRPr="00A511A9">
        <w:rPr>
          <w:sz w:val="24"/>
          <w:szCs w:val="24"/>
          <w:lang w:val="fr-FR"/>
        </w:rPr>
        <w:t>%</w:t>
      </w:r>
      <w:r w:rsidR="006B6B93" w:rsidRPr="00A511A9">
        <w:rPr>
          <w:sz w:val="24"/>
          <w:szCs w:val="24"/>
          <w:lang w:val="fr-FR"/>
        </w:rPr>
        <w:t xml:space="preserve"> . </w:t>
      </w:r>
      <w:r w:rsidRPr="00A511A9">
        <w:rPr>
          <w:sz w:val="24"/>
          <w:szCs w:val="24"/>
          <w:lang w:val="fr-FR"/>
        </w:rPr>
        <w:t xml:space="preserve">Elle reste </w:t>
      </w:r>
      <w:r w:rsidR="00482648" w:rsidRPr="00A511A9">
        <w:rPr>
          <w:sz w:val="24"/>
          <w:szCs w:val="24"/>
          <w:lang w:val="fr-FR"/>
        </w:rPr>
        <w:t>à 62</w:t>
      </w:r>
      <w:r w:rsidRPr="00A511A9">
        <w:rPr>
          <w:sz w:val="24"/>
          <w:szCs w:val="24"/>
          <w:lang w:val="fr-FR"/>
        </w:rPr>
        <w:t xml:space="preserve">% au niveau VII </w:t>
      </w:r>
    </w:p>
    <w:p w:rsidR="00DD56E2" w:rsidRPr="00A511A9" w:rsidRDefault="00DD56E2" w:rsidP="006B6B93">
      <w:pPr>
        <w:tabs>
          <w:tab w:val="left" w:pos="10773"/>
        </w:tabs>
        <w:spacing w:after="0" w:line="276" w:lineRule="auto"/>
        <w:ind w:left="851"/>
        <w:jc w:val="both"/>
        <w:rPr>
          <w:sz w:val="24"/>
          <w:szCs w:val="24"/>
          <w:lang w:val="fr-FR"/>
        </w:rPr>
      </w:pPr>
      <w:r w:rsidRPr="00A511A9">
        <w:rPr>
          <w:sz w:val="24"/>
          <w:szCs w:val="24"/>
          <w:lang w:val="fr-FR"/>
        </w:rPr>
        <w:t>(cadres débutants).</w:t>
      </w:r>
      <w:r w:rsidR="006B6B93" w:rsidRPr="00A511A9">
        <w:rPr>
          <w:sz w:val="24"/>
          <w:szCs w:val="24"/>
          <w:lang w:val="fr-FR"/>
        </w:rPr>
        <w:t xml:space="preserve"> </w:t>
      </w:r>
      <w:r w:rsidRPr="00A511A9">
        <w:rPr>
          <w:sz w:val="24"/>
          <w:szCs w:val="24"/>
          <w:lang w:val="fr-FR"/>
        </w:rPr>
        <w:t xml:space="preserve">Mais les </w:t>
      </w:r>
      <w:r w:rsidR="00646DC9" w:rsidRPr="00A511A9">
        <w:rPr>
          <w:sz w:val="24"/>
          <w:szCs w:val="24"/>
          <w:lang w:val="fr-FR"/>
        </w:rPr>
        <w:t>femmes</w:t>
      </w:r>
      <w:r w:rsidRPr="00A511A9">
        <w:rPr>
          <w:sz w:val="24"/>
          <w:szCs w:val="24"/>
          <w:lang w:val="fr-FR"/>
        </w:rPr>
        <w:t xml:space="preserve"> sont </w:t>
      </w:r>
      <w:r w:rsidR="00646DC9" w:rsidRPr="00A511A9">
        <w:rPr>
          <w:sz w:val="24"/>
          <w:szCs w:val="24"/>
          <w:lang w:val="fr-FR"/>
        </w:rPr>
        <w:t xml:space="preserve">plus minoritaires </w:t>
      </w:r>
      <w:r w:rsidRPr="00A511A9">
        <w:rPr>
          <w:sz w:val="24"/>
          <w:szCs w:val="24"/>
          <w:lang w:val="fr-FR"/>
        </w:rPr>
        <w:t xml:space="preserve">aux niveaux </w:t>
      </w:r>
      <w:r w:rsidR="00B26FC3">
        <w:rPr>
          <w:sz w:val="24"/>
          <w:szCs w:val="24"/>
          <w:lang w:val="fr-FR"/>
        </w:rPr>
        <w:t xml:space="preserve"> cadres </w:t>
      </w:r>
      <w:r w:rsidRPr="00A511A9">
        <w:rPr>
          <w:sz w:val="24"/>
          <w:szCs w:val="24"/>
          <w:lang w:val="fr-FR"/>
        </w:rPr>
        <w:t>VIII, IX et X</w:t>
      </w:r>
      <w:r w:rsidR="000573E9" w:rsidRPr="00A511A9">
        <w:rPr>
          <w:sz w:val="24"/>
          <w:szCs w:val="24"/>
          <w:lang w:val="fr-FR"/>
        </w:rPr>
        <w:t xml:space="preserve"> : </w:t>
      </w:r>
      <w:r w:rsidR="00DB75CE" w:rsidRPr="00A511A9">
        <w:rPr>
          <w:sz w:val="24"/>
          <w:szCs w:val="24"/>
          <w:lang w:val="fr-FR"/>
        </w:rPr>
        <w:t>41</w:t>
      </w:r>
      <w:r w:rsidR="000573E9" w:rsidRPr="00A511A9">
        <w:rPr>
          <w:sz w:val="24"/>
          <w:szCs w:val="24"/>
          <w:lang w:val="fr-FR"/>
        </w:rPr>
        <w:t>%</w:t>
      </w:r>
      <w:r w:rsidRPr="00A511A9">
        <w:rPr>
          <w:sz w:val="24"/>
          <w:szCs w:val="24"/>
          <w:lang w:val="fr-FR"/>
        </w:rPr>
        <w:t>.</w:t>
      </w:r>
      <w:r w:rsidR="00D82598" w:rsidRPr="00A511A9">
        <w:rPr>
          <w:sz w:val="24"/>
          <w:szCs w:val="24"/>
          <w:lang w:val="fr-FR"/>
        </w:rPr>
        <w:tab/>
      </w:r>
    </w:p>
    <w:p w:rsidR="001E6397" w:rsidRPr="00A511A9" w:rsidRDefault="001E6397" w:rsidP="004E1C2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851" w:right="991"/>
        <w:jc w:val="both"/>
        <w:rPr>
          <w:b/>
          <w:color w:val="FFFFFF"/>
          <w:sz w:val="24"/>
          <w:szCs w:val="24"/>
          <w:highlight w:val="darkBlue"/>
          <w:lang w:val="fr-FR"/>
        </w:rPr>
      </w:pPr>
    </w:p>
    <w:p w:rsidR="0096471B" w:rsidRPr="000E344E" w:rsidRDefault="0096471B" w:rsidP="007453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851" w:right="991"/>
        <w:jc w:val="both"/>
        <w:rPr>
          <w:rFonts w:ascii="Bodoni MT Condensed" w:hAnsi="Bodoni MT Condensed"/>
          <w:b/>
          <w:color w:val="FFC000" w:themeColor="accent4"/>
          <w:szCs w:val="32"/>
          <w:lang w:val="fr-FR"/>
        </w:rPr>
      </w:pPr>
    </w:p>
    <w:p w:rsidR="004E1C20" w:rsidRPr="004E1C20" w:rsidRDefault="00141D8B" w:rsidP="007453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851" w:right="991"/>
        <w:jc w:val="both"/>
        <w:rPr>
          <w:sz w:val="26"/>
          <w:szCs w:val="26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T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ype de contrat</w:t>
      </w:r>
    </w:p>
    <w:p w:rsidR="00D779C0" w:rsidRDefault="00D779C0" w:rsidP="00575106">
      <w:pPr>
        <w:ind w:left="851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Le graphique ci-dessous est une indication de la répartition des contrats en tenant compte des saisonniers d’été.</w:t>
      </w:r>
    </w:p>
    <w:p w:rsidR="00141D8B" w:rsidRDefault="00CC65C6" w:rsidP="00575106">
      <w:pPr>
        <w:ind w:left="851"/>
        <w:jc w:val="both"/>
        <w:rPr>
          <w:b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200017</wp:posOffset>
            </wp:positionV>
            <wp:extent cx="4012442" cy="1978925"/>
            <wp:effectExtent l="0" t="0" r="7620" b="2540"/>
            <wp:wrapNone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141D8B" w:rsidRPr="00141D8B">
        <w:rPr>
          <w:sz w:val="26"/>
          <w:szCs w:val="26"/>
          <w:lang w:val="fr-FR"/>
        </w:rPr>
        <w:t xml:space="preserve">Les CDD sont essentiellement des </w:t>
      </w:r>
      <w:r w:rsidR="00141D8B" w:rsidRPr="00141D8B">
        <w:rPr>
          <w:b/>
          <w:sz w:val="26"/>
          <w:szCs w:val="26"/>
          <w:lang w:val="fr-FR"/>
        </w:rPr>
        <w:t xml:space="preserve">contrats saisonniers, </w:t>
      </w:r>
      <w:r w:rsidR="00141D8B" w:rsidRPr="00141D8B">
        <w:rPr>
          <w:sz w:val="26"/>
          <w:szCs w:val="26"/>
          <w:lang w:val="fr-FR"/>
        </w:rPr>
        <w:t>de 3 à 6 mois pour chaque saison</w:t>
      </w:r>
      <w:r w:rsidR="00141D8B" w:rsidRPr="00141D8B">
        <w:rPr>
          <w:b/>
          <w:sz w:val="26"/>
          <w:szCs w:val="26"/>
          <w:lang w:val="fr-FR"/>
        </w:rPr>
        <w:t>.</w:t>
      </w:r>
    </w:p>
    <w:p w:rsidR="0036292A" w:rsidRPr="00141D8B" w:rsidRDefault="0036292A" w:rsidP="00525DF2">
      <w:pPr>
        <w:ind w:firstLine="11"/>
        <w:jc w:val="center"/>
        <w:rPr>
          <w:b/>
          <w:sz w:val="26"/>
          <w:szCs w:val="26"/>
          <w:lang w:val="fr-FR"/>
        </w:rPr>
      </w:pPr>
    </w:p>
    <w:p w:rsidR="00CC65C6" w:rsidRDefault="00CC65C6" w:rsidP="00745397">
      <w:pPr>
        <w:tabs>
          <w:tab w:val="left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993"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</w:p>
    <w:p w:rsidR="00CC65C6" w:rsidRDefault="00CC65C6" w:rsidP="00745397">
      <w:pPr>
        <w:tabs>
          <w:tab w:val="left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993"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</w:p>
    <w:p w:rsidR="00A71F3C" w:rsidRDefault="00A71F3C" w:rsidP="00745397">
      <w:pPr>
        <w:tabs>
          <w:tab w:val="left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993" w:right="991"/>
        <w:jc w:val="both"/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D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urée du travail</w:t>
      </w:r>
    </w:p>
    <w:tbl>
      <w:tblPr>
        <w:tblStyle w:val="Tableausimple1"/>
        <w:tblW w:w="9497" w:type="dxa"/>
        <w:tblInd w:w="988" w:type="dxa"/>
        <w:tblLook w:val="04A0" w:firstRow="1" w:lastRow="0" w:firstColumn="1" w:lastColumn="0" w:noHBand="0" w:noVBand="1"/>
      </w:tblPr>
      <w:tblGrid>
        <w:gridCol w:w="4829"/>
        <w:gridCol w:w="4668"/>
      </w:tblGrid>
      <w:tr w:rsidR="000573E9" w:rsidTr="00152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9" w:type="dxa"/>
          </w:tcPr>
          <w:p w:rsidR="000573E9" w:rsidRDefault="000573E9" w:rsidP="0015284D">
            <w:pPr>
              <w:ind w:left="880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Temps partiel</w:t>
            </w:r>
          </w:p>
        </w:tc>
        <w:tc>
          <w:tcPr>
            <w:tcW w:w="4668" w:type="dxa"/>
          </w:tcPr>
          <w:p w:rsidR="000573E9" w:rsidRDefault="000573E9" w:rsidP="001528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Temps plein</w:t>
            </w:r>
          </w:p>
        </w:tc>
      </w:tr>
      <w:tr w:rsidR="000573E9" w:rsidTr="00152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9" w:type="dxa"/>
          </w:tcPr>
          <w:p w:rsidR="000573E9" w:rsidRDefault="000573E9" w:rsidP="0015284D">
            <w:pPr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21%</w:t>
            </w:r>
          </w:p>
        </w:tc>
        <w:tc>
          <w:tcPr>
            <w:tcW w:w="4668" w:type="dxa"/>
          </w:tcPr>
          <w:p w:rsidR="000573E9" w:rsidRPr="00575106" w:rsidRDefault="000573E9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  <w:lang w:val="fr-FR"/>
              </w:rPr>
            </w:pPr>
            <w:r w:rsidRPr="00575106">
              <w:rPr>
                <w:b/>
                <w:sz w:val="26"/>
                <w:szCs w:val="26"/>
                <w:lang w:val="fr-FR"/>
              </w:rPr>
              <w:t>79%</w:t>
            </w:r>
          </w:p>
        </w:tc>
      </w:tr>
    </w:tbl>
    <w:p w:rsidR="000573E9" w:rsidRPr="004E1C20" w:rsidRDefault="000573E9" w:rsidP="00745397">
      <w:pPr>
        <w:tabs>
          <w:tab w:val="left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993" w:right="991"/>
        <w:jc w:val="both"/>
        <w:rPr>
          <w:sz w:val="26"/>
          <w:szCs w:val="26"/>
          <w:lang w:val="fr-FR"/>
        </w:rPr>
      </w:pPr>
    </w:p>
    <w:p w:rsidR="00745397" w:rsidRPr="00745397" w:rsidRDefault="00745397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 w:rsidRPr="00745397">
        <w:rPr>
          <w:sz w:val="26"/>
          <w:szCs w:val="26"/>
          <w:lang w:val="fr-FR"/>
        </w:rPr>
        <w:t>Les « temps partiel » comprennent surtout</w:t>
      </w:r>
      <w:r w:rsidR="0036292A">
        <w:rPr>
          <w:sz w:val="26"/>
          <w:szCs w:val="26"/>
          <w:lang w:val="fr-FR"/>
        </w:rPr>
        <w:t> :</w:t>
      </w:r>
    </w:p>
    <w:p w:rsidR="00745397" w:rsidRPr="00745397" w:rsidRDefault="00745397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 w:rsidRPr="00745397">
        <w:rPr>
          <w:sz w:val="26"/>
          <w:szCs w:val="26"/>
          <w:lang w:val="fr-FR"/>
        </w:rPr>
        <w:t>- du personnel de ménage affecté aux logements mis en location</w:t>
      </w:r>
    </w:p>
    <w:p w:rsidR="00745397" w:rsidRDefault="00745397" w:rsidP="000573E9">
      <w:pPr>
        <w:spacing w:after="0"/>
        <w:ind w:left="993"/>
        <w:jc w:val="both"/>
        <w:rPr>
          <w:sz w:val="26"/>
          <w:szCs w:val="26"/>
          <w:lang w:val="fr-FR"/>
        </w:rPr>
      </w:pPr>
      <w:r w:rsidRPr="00745397">
        <w:rPr>
          <w:sz w:val="26"/>
          <w:szCs w:val="26"/>
          <w:lang w:val="fr-FR"/>
        </w:rPr>
        <w:t>- du personnel de réception et d’état des lieux.</w:t>
      </w:r>
    </w:p>
    <w:p w:rsidR="000573E9" w:rsidRPr="00745397" w:rsidRDefault="000573E9" w:rsidP="000573E9">
      <w:pPr>
        <w:spacing w:after="0"/>
        <w:ind w:left="993"/>
        <w:jc w:val="both"/>
        <w:rPr>
          <w:sz w:val="26"/>
          <w:szCs w:val="26"/>
          <w:lang w:val="fr-FR"/>
        </w:rPr>
      </w:pPr>
    </w:p>
    <w:p w:rsidR="00745397" w:rsidRPr="00575106" w:rsidRDefault="00745397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 w:rsidRPr="00745397">
        <w:rPr>
          <w:sz w:val="26"/>
          <w:szCs w:val="26"/>
          <w:lang w:val="fr-FR"/>
        </w:rPr>
        <w:t xml:space="preserve">La proportion de femmes est plus élevée en temps partiel </w:t>
      </w:r>
      <w:r w:rsidR="00525DF2">
        <w:rPr>
          <w:sz w:val="26"/>
          <w:szCs w:val="26"/>
          <w:lang w:val="fr-FR"/>
        </w:rPr>
        <w:t>(87</w:t>
      </w:r>
      <w:r w:rsidRPr="00745397">
        <w:rPr>
          <w:sz w:val="26"/>
          <w:szCs w:val="26"/>
          <w:lang w:val="fr-FR"/>
        </w:rPr>
        <w:t xml:space="preserve">%) qu’en temps plein. </w:t>
      </w:r>
      <w:r w:rsidR="00525DF2">
        <w:rPr>
          <w:sz w:val="26"/>
          <w:szCs w:val="26"/>
          <w:lang w:val="fr-FR"/>
        </w:rPr>
        <w:t>(56</w:t>
      </w:r>
      <w:r w:rsidRPr="00575106">
        <w:rPr>
          <w:sz w:val="26"/>
          <w:szCs w:val="26"/>
          <w:lang w:val="fr-FR"/>
        </w:rPr>
        <w:t xml:space="preserve"> %).</w:t>
      </w:r>
    </w:p>
    <w:p w:rsidR="004E1C20" w:rsidRDefault="004E1C20" w:rsidP="00745397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spacing w:line="480" w:lineRule="auto"/>
        <w:ind w:left="993" w:right="991"/>
        <w:jc w:val="both"/>
        <w:textAlignment w:val="baseline"/>
        <w:rPr>
          <w:sz w:val="6"/>
          <w:szCs w:val="26"/>
          <w:lang w:val="fr-FR"/>
        </w:rPr>
      </w:pPr>
    </w:p>
    <w:p w:rsidR="00CC65C6" w:rsidRPr="00D82598" w:rsidRDefault="00CC65C6" w:rsidP="00745397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spacing w:line="480" w:lineRule="auto"/>
        <w:ind w:left="993" w:right="991"/>
        <w:jc w:val="both"/>
        <w:textAlignment w:val="baseline"/>
        <w:rPr>
          <w:sz w:val="6"/>
          <w:szCs w:val="26"/>
          <w:lang w:val="fr-FR"/>
        </w:rPr>
      </w:pPr>
    </w:p>
    <w:p w:rsidR="00575106" w:rsidRPr="004E1C20" w:rsidRDefault="00575106" w:rsidP="00575106">
      <w:pPr>
        <w:tabs>
          <w:tab w:val="left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993" w:right="991"/>
        <w:jc w:val="both"/>
        <w:rPr>
          <w:sz w:val="26"/>
          <w:szCs w:val="26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F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ormation</w:t>
      </w:r>
    </w:p>
    <w:p w:rsidR="00575106" w:rsidRPr="00575106" w:rsidRDefault="00525DF2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  <w:lang w:val="fr-FR" w:eastAsia="fr-FR"/>
        </w:rPr>
        <w:t xml:space="preserve">17 750 </w:t>
      </w:r>
      <w:r w:rsidR="00575106" w:rsidRPr="000573E9">
        <w:rPr>
          <w:b/>
          <w:sz w:val="24"/>
          <w:szCs w:val="26"/>
          <w:lang w:val="fr-FR"/>
        </w:rPr>
        <w:t xml:space="preserve"> </w:t>
      </w:r>
      <w:r w:rsidR="00575106" w:rsidRPr="00575106">
        <w:rPr>
          <w:b/>
          <w:sz w:val="26"/>
          <w:szCs w:val="26"/>
          <w:lang w:val="fr-FR"/>
        </w:rPr>
        <w:t>salariés</w:t>
      </w:r>
      <w:r w:rsidR="00824FBE">
        <w:rPr>
          <w:sz w:val="26"/>
          <w:szCs w:val="26"/>
          <w:lang w:val="fr-FR"/>
        </w:rPr>
        <w:t xml:space="preserve"> ont suivi une formation en 201</w:t>
      </w:r>
      <w:r w:rsidR="00944AC6">
        <w:rPr>
          <w:sz w:val="26"/>
          <w:szCs w:val="26"/>
          <w:lang w:val="fr-FR"/>
        </w:rPr>
        <w:t>8</w:t>
      </w:r>
      <w:bookmarkStart w:id="0" w:name="_GoBack"/>
      <w:bookmarkEnd w:id="0"/>
      <w:r w:rsidR="00575106" w:rsidRPr="00575106">
        <w:rPr>
          <w:sz w:val="26"/>
          <w:szCs w:val="26"/>
          <w:lang w:val="fr-FR"/>
        </w:rPr>
        <w:t xml:space="preserve">, soit </w:t>
      </w:r>
      <w:r>
        <w:rPr>
          <w:b/>
          <w:sz w:val="26"/>
          <w:szCs w:val="26"/>
          <w:lang w:val="fr-FR"/>
        </w:rPr>
        <w:t>54</w:t>
      </w:r>
      <w:r w:rsidR="00575106" w:rsidRPr="00575106">
        <w:rPr>
          <w:b/>
          <w:sz w:val="26"/>
          <w:szCs w:val="26"/>
          <w:lang w:val="fr-FR"/>
        </w:rPr>
        <w:t xml:space="preserve"> % du total</w:t>
      </w:r>
      <w:r w:rsidR="00575106" w:rsidRPr="00575106">
        <w:rPr>
          <w:sz w:val="26"/>
          <w:szCs w:val="26"/>
          <w:lang w:val="fr-FR"/>
        </w:rPr>
        <w:t xml:space="preserve">. </w:t>
      </w:r>
    </w:p>
    <w:p w:rsidR="00575106" w:rsidRPr="00575106" w:rsidRDefault="00525DF2" w:rsidP="00575106">
      <w:pPr>
        <w:spacing w:after="0" w:line="360" w:lineRule="auto"/>
        <w:ind w:left="993"/>
        <w:jc w:val="both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63</w:t>
      </w:r>
      <w:r w:rsidR="00575106" w:rsidRPr="00575106">
        <w:rPr>
          <w:b/>
          <w:sz w:val="26"/>
          <w:szCs w:val="26"/>
          <w:lang w:val="fr-FR"/>
        </w:rPr>
        <w:t>% sont des femmes.</w:t>
      </w:r>
    </w:p>
    <w:p w:rsidR="00575106" w:rsidRDefault="00525DF2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28</w:t>
      </w:r>
      <w:r w:rsidR="00575106" w:rsidRPr="00575106">
        <w:rPr>
          <w:b/>
          <w:sz w:val="26"/>
          <w:szCs w:val="26"/>
          <w:lang w:val="fr-FR"/>
        </w:rPr>
        <w:t>% avait plus de 45 ans</w:t>
      </w:r>
      <w:r w:rsidR="00575106" w:rsidRPr="00575106">
        <w:rPr>
          <w:sz w:val="26"/>
          <w:szCs w:val="26"/>
          <w:lang w:val="fr-FR"/>
        </w:rPr>
        <w:t xml:space="preserve">. </w:t>
      </w:r>
      <w:r>
        <w:rPr>
          <w:sz w:val="26"/>
          <w:szCs w:val="26"/>
          <w:lang w:val="fr-FR"/>
        </w:rPr>
        <w:t>L’</w:t>
      </w:r>
      <w:r w:rsidR="00575106" w:rsidRPr="00575106">
        <w:rPr>
          <w:sz w:val="26"/>
          <w:szCs w:val="26"/>
          <w:lang w:val="fr-FR"/>
        </w:rPr>
        <w:t xml:space="preserve">effort </w:t>
      </w:r>
      <w:r>
        <w:rPr>
          <w:sz w:val="26"/>
          <w:szCs w:val="26"/>
          <w:lang w:val="fr-FR"/>
        </w:rPr>
        <w:t xml:space="preserve">sur la </w:t>
      </w:r>
      <w:r w:rsidR="00575106" w:rsidRPr="00575106">
        <w:rPr>
          <w:sz w:val="26"/>
          <w:szCs w:val="26"/>
          <w:lang w:val="fr-FR"/>
        </w:rPr>
        <w:t>formation des séniors</w:t>
      </w:r>
      <w:r>
        <w:rPr>
          <w:sz w:val="26"/>
          <w:szCs w:val="26"/>
          <w:lang w:val="fr-FR"/>
        </w:rPr>
        <w:t xml:space="preserve"> se poursuit. </w:t>
      </w:r>
    </w:p>
    <w:p w:rsidR="00525DF2" w:rsidRPr="00575106" w:rsidRDefault="00525DF2" w:rsidP="00575106">
      <w:pPr>
        <w:spacing w:after="0"/>
        <w:ind w:left="993"/>
        <w:jc w:val="both"/>
        <w:rPr>
          <w:sz w:val="26"/>
          <w:szCs w:val="26"/>
          <w:lang w:val="fr-FR"/>
        </w:rPr>
      </w:pPr>
    </w:p>
    <w:p w:rsidR="00575106" w:rsidRDefault="00575106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 w:rsidRPr="00575106">
        <w:rPr>
          <w:sz w:val="26"/>
          <w:szCs w:val="26"/>
          <w:lang w:val="fr-FR"/>
        </w:rPr>
        <w:t>Les formations au tutorat et les parti</w:t>
      </w:r>
      <w:r w:rsidR="00502CDE">
        <w:rPr>
          <w:sz w:val="26"/>
          <w:szCs w:val="26"/>
          <w:lang w:val="fr-FR"/>
        </w:rPr>
        <w:t>cipations à des jurys d’examens restent peu significatifs.</w:t>
      </w:r>
    </w:p>
    <w:p w:rsidR="00502CDE" w:rsidRPr="00575106" w:rsidRDefault="00502CDE" w:rsidP="00575106">
      <w:pPr>
        <w:spacing w:after="0"/>
        <w:ind w:left="993"/>
        <w:jc w:val="both"/>
        <w:rPr>
          <w:sz w:val="26"/>
          <w:szCs w:val="26"/>
          <w:lang w:val="fr-FR"/>
        </w:rPr>
      </w:pPr>
    </w:p>
    <w:p w:rsidR="00575106" w:rsidRDefault="00575106" w:rsidP="00575106">
      <w:pPr>
        <w:spacing w:after="0"/>
        <w:ind w:left="993"/>
        <w:jc w:val="both"/>
        <w:rPr>
          <w:sz w:val="26"/>
          <w:szCs w:val="26"/>
          <w:lang w:val="fr-FR"/>
        </w:rPr>
      </w:pPr>
      <w:r w:rsidRPr="00575106">
        <w:rPr>
          <w:sz w:val="26"/>
          <w:szCs w:val="26"/>
          <w:lang w:val="fr-FR"/>
        </w:rPr>
        <w:t>Les cotisations</w:t>
      </w:r>
      <w:r w:rsidR="00824FBE">
        <w:rPr>
          <w:sz w:val="26"/>
          <w:szCs w:val="26"/>
          <w:lang w:val="fr-FR"/>
        </w:rPr>
        <w:t xml:space="preserve"> sont versées aux </w:t>
      </w:r>
      <w:r w:rsidR="00824FBE" w:rsidRPr="000573E9">
        <w:rPr>
          <w:b/>
          <w:sz w:val="26"/>
          <w:szCs w:val="26"/>
          <w:lang w:val="fr-FR"/>
        </w:rPr>
        <w:t>AGEFOS</w:t>
      </w:r>
      <w:r w:rsidR="00502CDE">
        <w:rPr>
          <w:sz w:val="26"/>
          <w:szCs w:val="26"/>
          <w:lang w:val="fr-FR"/>
        </w:rPr>
        <w:t xml:space="preserve"> dans 92</w:t>
      </w:r>
      <w:r w:rsidRPr="00575106">
        <w:rPr>
          <w:sz w:val="26"/>
          <w:szCs w:val="26"/>
          <w:lang w:val="fr-FR"/>
        </w:rPr>
        <w:t xml:space="preserve"> % des cas, sinon au FAFIH ou </w:t>
      </w:r>
      <w:r w:rsidR="00502CDE">
        <w:rPr>
          <w:sz w:val="26"/>
          <w:szCs w:val="26"/>
          <w:lang w:val="fr-FR"/>
        </w:rPr>
        <w:t>à OPC</w:t>
      </w:r>
      <w:r w:rsidR="00D37495">
        <w:rPr>
          <w:sz w:val="26"/>
          <w:szCs w:val="26"/>
          <w:lang w:val="fr-FR"/>
        </w:rPr>
        <w:t>A</w:t>
      </w:r>
      <w:r w:rsidRPr="00575106">
        <w:rPr>
          <w:sz w:val="26"/>
          <w:szCs w:val="26"/>
          <w:lang w:val="fr-FR"/>
        </w:rPr>
        <w:t>LIA.</w:t>
      </w:r>
    </w:p>
    <w:p w:rsidR="00560C7D" w:rsidRPr="00575106" w:rsidRDefault="00560C7D" w:rsidP="00575106">
      <w:pPr>
        <w:spacing w:after="0"/>
        <w:ind w:left="993"/>
        <w:jc w:val="both"/>
        <w:rPr>
          <w:sz w:val="26"/>
          <w:szCs w:val="26"/>
          <w:lang w:val="fr-FR"/>
        </w:rPr>
      </w:pPr>
    </w:p>
    <w:p w:rsidR="00575106" w:rsidRPr="00614533" w:rsidRDefault="00575106" w:rsidP="00745397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overflowPunct w:val="0"/>
        <w:autoSpaceDE w:val="0"/>
        <w:autoSpaceDN w:val="0"/>
        <w:adjustRightInd w:val="0"/>
        <w:spacing w:line="480" w:lineRule="auto"/>
        <w:ind w:left="993" w:right="991"/>
        <w:jc w:val="both"/>
        <w:textAlignment w:val="baseline"/>
        <w:rPr>
          <w:sz w:val="26"/>
          <w:szCs w:val="26"/>
          <w:lang w:val="fr-FR"/>
        </w:rPr>
      </w:pPr>
    </w:p>
    <w:p w:rsidR="00587A7E" w:rsidRPr="0096471B" w:rsidRDefault="00587A7E" w:rsidP="00772C9F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rFonts w:ascii="Bodoni MT Condensed" w:hAnsi="Bodoni MT Condensed"/>
          <w:b/>
          <w:color w:val="FFC000" w:themeColor="accent4"/>
          <w:sz w:val="48"/>
          <w:szCs w:val="32"/>
          <w:lang w:val="fr-FR"/>
        </w:rPr>
      </w:pPr>
    </w:p>
    <w:p w:rsidR="004E1C20" w:rsidRDefault="00772C9F" w:rsidP="00772C9F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M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ouvements de personnel</w:t>
      </w:r>
    </w:p>
    <w:p w:rsidR="00F54E30" w:rsidRPr="000573E9" w:rsidRDefault="00117DCA" w:rsidP="000573E9">
      <w:pPr>
        <w:pStyle w:val="Paragraphedeliste"/>
        <w:numPr>
          <w:ilvl w:val="0"/>
          <w:numId w:val="1"/>
        </w:numPr>
        <w:tabs>
          <w:tab w:val="left" w:pos="1134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 w:hanging="1213"/>
        <w:jc w:val="both"/>
        <w:rPr>
          <w:sz w:val="26"/>
          <w:szCs w:val="26"/>
          <w:lang w:val="fr-FR"/>
        </w:rPr>
      </w:pPr>
      <w:r>
        <w:rPr>
          <w:b/>
          <w:sz w:val="26"/>
          <w:szCs w:val="26"/>
          <w:u w:val="single"/>
          <w:lang w:val="fr-FR"/>
        </w:rPr>
        <w:t>26 350</w:t>
      </w:r>
      <w:r w:rsidR="002D15E6">
        <w:rPr>
          <w:b/>
          <w:sz w:val="26"/>
          <w:szCs w:val="26"/>
          <w:lang w:val="fr-FR"/>
        </w:rPr>
        <w:t xml:space="preserve"> embauches en 2018</w:t>
      </w:r>
      <w:r w:rsidR="0052079A" w:rsidRPr="00F54E30">
        <w:rPr>
          <w:b/>
          <w:sz w:val="26"/>
          <w:szCs w:val="26"/>
          <w:lang w:val="fr-FR"/>
        </w:rPr>
        <w:t> :</w:t>
      </w:r>
      <w:r w:rsidR="000573E9"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lang w:val="fr-FR"/>
        </w:rPr>
        <w:t>4</w:t>
      </w:r>
      <w:r w:rsidR="000573E9" w:rsidRPr="000573E9">
        <w:rPr>
          <w:b/>
          <w:sz w:val="26"/>
          <w:szCs w:val="26"/>
          <w:lang w:val="fr-FR"/>
        </w:rPr>
        <w:t xml:space="preserve"> </w:t>
      </w:r>
      <w:r w:rsidR="000573E9">
        <w:rPr>
          <w:b/>
          <w:sz w:val="26"/>
          <w:szCs w:val="26"/>
          <w:lang w:val="fr-FR"/>
        </w:rPr>
        <w:t>3</w:t>
      </w:r>
      <w:r>
        <w:rPr>
          <w:b/>
          <w:sz w:val="26"/>
          <w:szCs w:val="26"/>
          <w:lang w:val="fr-FR"/>
        </w:rPr>
        <w:t>46</w:t>
      </w:r>
      <w:r w:rsidR="000573E9" w:rsidRPr="000573E9">
        <w:rPr>
          <w:sz w:val="26"/>
          <w:szCs w:val="26"/>
          <w:lang w:val="fr-FR"/>
        </w:rPr>
        <w:t xml:space="preserve"> embauches en CDI et </w:t>
      </w:r>
      <w:r>
        <w:rPr>
          <w:b/>
          <w:sz w:val="26"/>
          <w:szCs w:val="26"/>
          <w:lang w:val="fr-FR"/>
        </w:rPr>
        <w:t>22 004</w:t>
      </w:r>
      <w:r w:rsidR="000573E9" w:rsidRPr="000573E9">
        <w:rPr>
          <w:sz w:val="26"/>
          <w:szCs w:val="26"/>
          <w:lang w:val="fr-FR"/>
        </w:rPr>
        <w:t xml:space="preserve"> embauches en CDD</w:t>
      </w:r>
      <w:r w:rsidR="000573E9">
        <w:rPr>
          <w:sz w:val="26"/>
          <w:szCs w:val="26"/>
          <w:lang w:val="fr-FR"/>
        </w:rPr>
        <w:t>.</w:t>
      </w:r>
    </w:p>
    <w:p w:rsidR="001C467E" w:rsidRPr="001C467E" w:rsidRDefault="001C467E" w:rsidP="000573E9">
      <w:pPr>
        <w:tabs>
          <w:tab w:val="left" w:pos="1560"/>
        </w:tabs>
        <w:spacing w:after="0" w:line="240" w:lineRule="auto"/>
        <w:ind w:left="1134"/>
        <w:jc w:val="both"/>
        <w:rPr>
          <w:sz w:val="26"/>
          <w:szCs w:val="26"/>
          <w:lang w:val="fr-FR"/>
        </w:rPr>
      </w:pPr>
      <w:r w:rsidRPr="001C467E">
        <w:rPr>
          <w:sz w:val="26"/>
          <w:szCs w:val="26"/>
          <w:lang w:val="fr-FR"/>
        </w:rPr>
        <w:t xml:space="preserve">Le nombre de CDD représente les 2 vagues d’embauche pour les saisons hiver et été. </w:t>
      </w:r>
    </w:p>
    <w:p w:rsidR="001C467E" w:rsidRPr="001C467E" w:rsidRDefault="001C467E" w:rsidP="000573E9">
      <w:pPr>
        <w:spacing w:after="0"/>
        <w:ind w:left="1134"/>
        <w:jc w:val="both"/>
        <w:rPr>
          <w:sz w:val="26"/>
          <w:szCs w:val="26"/>
          <w:lang w:val="fr-FR"/>
        </w:rPr>
      </w:pPr>
      <w:r w:rsidRPr="001C467E">
        <w:rPr>
          <w:sz w:val="26"/>
          <w:szCs w:val="26"/>
          <w:lang w:val="fr-FR"/>
        </w:rPr>
        <w:t>D’où l’explication qui a été donnée en début de ce document, dans la partie « effectifs ».</w:t>
      </w:r>
    </w:p>
    <w:p w:rsidR="004E1C20" w:rsidRDefault="004E1C20" w:rsidP="004E1C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b/>
          <w:sz w:val="32"/>
          <w:szCs w:val="32"/>
          <w:bdr w:val="single" w:sz="4" w:space="0" w:color="663300" w:shadow="1"/>
          <w:lang w:val="fr-FR"/>
        </w:rPr>
      </w:pPr>
    </w:p>
    <w:p w:rsidR="00D9129B" w:rsidRPr="00427C6B" w:rsidRDefault="00117DCA" w:rsidP="00427C6B">
      <w:pPr>
        <w:pStyle w:val="Paragraphedeliste"/>
        <w:numPr>
          <w:ilvl w:val="0"/>
          <w:numId w:val="2"/>
        </w:numPr>
        <w:spacing w:line="360" w:lineRule="auto"/>
        <w:ind w:left="1560" w:hanging="426"/>
        <w:jc w:val="both"/>
        <w:rPr>
          <w:sz w:val="26"/>
          <w:szCs w:val="26"/>
          <w:lang w:val="fr-FR"/>
        </w:rPr>
      </w:pPr>
      <w:r>
        <w:rPr>
          <w:b/>
          <w:sz w:val="26"/>
          <w:szCs w:val="26"/>
          <w:u w:val="single"/>
          <w:lang w:val="fr-FR"/>
        </w:rPr>
        <w:t>29 400</w:t>
      </w:r>
      <w:r w:rsidR="00D9129B" w:rsidRPr="00427C6B">
        <w:rPr>
          <w:b/>
          <w:sz w:val="26"/>
          <w:szCs w:val="26"/>
          <w:lang w:val="fr-FR"/>
        </w:rPr>
        <w:t xml:space="preserve">  sorties </w:t>
      </w:r>
      <w:r w:rsidR="00D9129B" w:rsidRPr="00427C6B">
        <w:rPr>
          <w:sz w:val="26"/>
          <w:szCs w:val="26"/>
          <w:lang w:val="fr-FR"/>
        </w:rPr>
        <w:t>au total</w:t>
      </w:r>
      <w:r w:rsidR="00D9129B" w:rsidRPr="00427C6B">
        <w:rPr>
          <w:b/>
          <w:sz w:val="26"/>
          <w:szCs w:val="26"/>
          <w:lang w:val="fr-FR"/>
        </w:rPr>
        <w:t xml:space="preserve"> </w:t>
      </w:r>
      <w:r w:rsidR="00D9129B" w:rsidRPr="00427C6B">
        <w:rPr>
          <w:sz w:val="26"/>
          <w:szCs w:val="26"/>
          <w:lang w:val="fr-FR"/>
        </w:rPr>
        <w:t>en 201</w:t>
      </w:r>
      <w:r w:rsidR="002D15E6">
        <w:rPr>
          <w:sz w:val="26"/>
          <w:szCs w:val="26"/>
          <w:lang w:val="fr-FR"/>
        </w:rPr>
        <w:t>8</w:t>
      </w:r>
      <w:r w:rsidR="00D9129B" w:rsidRPr="00427C6B">
        <w:rPr>
          <w:sz w:val="26"/>
          <w:szCs w:val="26"/>
          <w:lang w:val="fr-FR"/>
        </w:rPr>
        <w:t>.</w:t>
      </w:r>
    </w:p>
    <w:p w:rsidR="00D9129B" w:rsidRPr="00D9129B" w:rsidRDefault="00D9129B" w:rsidP="00A825C4">
      <w:pPr>
        <w:spacing w:after="120" w:line="276" w:lineRule="auto"/>
        <w:ind w:left="1134" w:right="445"/>
        <w:jc w:val="both"/>
        <w:rPr>
          <w:sz w:val="26"/>
          <w:szCs w:val="26"/>
          <w:lang w:val="fr-FR"/>
        </w:rPr>
      </w:pPr>
      <w:r w:rsidRPr="00D9129B">
        <w:rPr>
          <w:sz w:val="26"/>
          <w:szCs w:val="26"/>
          <w:lang w:val="fr-FR"/>
        </w:rPr>
        <w:t>Les sorties de CDI</w:t>
      </w:r>
      <w:r w:rsidR="00443617">
        <w:rPr>
          <w:sz w:val="26"/>
          <w:szCs w:val="26"/>
          <w:lang w:val="fr-FR"/>
        </w:rPr>
        <w:t xml:space="preserve"> (5 </w:t>
      </w:r>
      <w:r w:rsidR="00117DCA">
        <w:rPr>
          <w:sz w:val="26"/>
          <w:szCs w:val="26"/>
          <w:lang w:val="fr-FR"/>
        </w:rPr>
        <w:t>032</w:t>
      </w:r>
      <w:r w:rsidR="00443617">
        <w:rPr>
          <w:sz w:val="26"/>
          <w:szCs w:val="26"/>
          <w:lang w:val="fr-FR"/>
        </w:rPr>
        <w:t>)</w:t>
      </w:r>
      <w:r w:rsidRPr="00D9129B">
        <w:rPr>
          <w:sz w:val="26"/>
          <w:szCs w:val="26"/>
          <w:lang w:val="fr-FR"/>
        </w:rPr>
        <w:t xml:space="preserve"> s’expliquent surtout  par des périodes d’essais non concluantes, puis des démissions et des licenciements.</w:t>
      </w:r>
    </w:p>
    <w:p w:rsidR="00D9129B" w:rsidRPr="00D9129B" w:rsidRDefault="00D9129B" w:rsidP="00427C6B">
      <w:pPr>
        <w:spacing w:after="120" w:line="276" w:lineRule="auto"/>
        <w:ind w:left="1134"/>
        <w:jc w:val="both"/>
        <w:rPr>
          <w:sz w:val="26"/>
          <w:szCs w:val="26"/>
          <w:lang w:val="fr-FR"/>
        </w:rPr>
      </w:pPr>
      <w:r w:rsidRPr="00D9129B">
        <w:rPr>
          <w:sz w:val="26"/>
          <w:szCs w:val="26"/>
          <w:lang w:val="fr-FR"/>
        </w:rPr>
        <w:t>Les sorties de CDD</w:t>
      </w:r>
      <w:r w:rsidR="00C25082">
        <w:rPr>
          <w:sz w:val="26"/>
          <w:szCs w:val="26"/>
          <w:lang w:val="fr-FR"/>
        </w:rPr>
        <w:t xml:space="preserve"> (</w:t>
      </w:r>
      <w:r w:rsidR="00117DCA">
        <w:rPr>
          <w:sz w:val="26"/>
          <w:szCs w:val="26"/>
          <w:lang w:val="fr-FR"/>
        </w:rPr>
        <w:t>24 368</w:t>
      </w:r>
      <w:r w:rsidR="00C25082">
        <w:rPr>
          <w:sz w:val="26"/>
          <w:szCs w:val="26"/>
          <w:lang w:val="fr-FR"/>
        </w:rPr>
        <w:t>)</w:t>
      </w:r>
      <w:r w:rsidRPr="00D9129B">
        <w:rPr>
          <w:sz w:val="26"/>
          <w:szCs w:val="26"/>
          <w:lang w:val="fr-FR"/>
        </w:rPr>
        <w:t xml:space="preserve"> correspondent aux fins de saisons.</w:t>
      </w:r>
    </w:p>
    <w:p w:rsidR="00A77FED" w:rsidRPr="00A77FED" w:rsidRDefault="00A77FED" w:rsidP="00C25082">
      <w:pPr>
        <w:jc w:val="both"/>
        <w:rPr>
          <w:sz w:val="6"/>
          <w:szCs w:val="26"/>
          <w:lang w:val="fr-FR"/>
        </w:rPr>
      </w:pPr>
    </w:p>
    <w:p w:rsidR="00E214A6" w:rsidRPr="00E214A6" w:rsidRDefault="00E214A6" w:rsidP="00443617">
      <w:pPr>
        <w:rPr>
          <w:sz w:val="12"/>
          <w:szCs w:val="26"/>
          <w:lang w:val="fr-FR"/>
        </w:rPr>
      </w:pPr>
    </w:p>
    <w:p w:rsidR="00E214A6" w:rsidRPr="00614533" w:rsidRDefault="00E214A6" w:rsidP="00E214A6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b/>
          <w:color w:val="FFFFFF"/>
          <w:sz w:val="32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P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romotions, augmentations…</w:t>
      </w:r>
    </w:p>
    <w:p w:rsidR="00E214A6" w:rsidRDefault="00117DCA" w:rsidP="00E214A6">
      <w:pPr>
        <w:ind w:left="1276" w:hanging="142"/>
        <w:jc w:val="both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>968</w:t>
      </w:r>
      <w:r w:rsidR="00E214A6" w:rsidRPr="00E214A6">
        <w:rPr>
          <w:sz w:val="26"/>
          <w:szCs w:val="26"/>
          <w:lang w:val="fr-FR"/>
        </w:rPr>
        <w:t xml:space="preserve"> salariés ont</w:t>
      </w:r>
      <w:r>
        <w:rPr>
          <w:sz w:val="26"/>
          <w:szCs w:val="26"/>
          <w:lang w:val="fr-FR"/>
        </w:rPr>
        <w:t xml:space="preserve"> bénéficié de promotions en 2018</w:t>
      </w:r>
      <w:r w:rsidR="00E214A6" w:rsidRPr="00E214A6">
        <w:rPr>
          <w:sz w:val="26"/>
          <w:szCs w:val="26"/>
          <w:lang w:val="fr-FR"/>
        </w:rPr>
        <w:t xml:space="preserve">, dont </w:t>
      </w:r>
      <w:r w:rsidR="00E214A6">
        <w:rPr>
          <w:sz w:val="26"/>
          <w:szCs w:val="26"/>
          <w:lang w:val="fr-FR"/>
        </w:rPr>
        <w:t>65</w:t>
      </w:r>
      <w:r w:rsidR="00E214A6" w:rsidRPr="00E214A6">
        <w:rPr>
          <w:sz w:val="26"/>
          <w:szCs w:val="26"/>
          <w:lang w:val="fr-FR"/>
        </w:rPr>
        <w:t>% de femmes.</w:t>
      </w:r>
    </w:p>
    <w:p w:rsidR="00443617" w:rsidRPr="00E214A6" w:rsidRDefault="00443617" w:rsidP="00E214A6">
      <w:pPr>
        <w:ind w:left="1276" w:hanging="142"/>
        <w:jc w:val="both"/>
        <w:rPr>
          <w:sz w:val="26"/>
          <w:szCs w:val="26"/>
          <w:lang w:val="fr-FR"/>
        </w:rPr>
      </w:pPr>
    </w:p>
    <w:p w:rsidR="008C6420" w:rsidRDefault="008C6420" w:rsidP="008C6420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A</w:t>
      </w:r>
      <w:r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bsentéisme</w:t>
      </w:r>
    </w:p>
    <w:p w:rsidR="008C6420" w:rsidRPr="00117DCA" w:rsidRDefault="00117DCA" w:rsidP="00A825C4">
      <w:pPr>
        <w:tabs>
          <w:tab w:val="left" w:pos="11199"/>
        </w:tabs>
        <w:spacing w:after="0" w:line="240" w:lineRule="auto"/>
        <w:ind w:left="1276" w:right="445"/>
        <w:jc w:val="both"/>
        <w:rPr>
          <w:sz w:val="26"/>
          <w:szCs w:val="26"/>
          <w:lang w:val="fr-FR"/>
        </w:rPr>
      </w:pPr>
      <w:r w:rsidRPr="00117DCA">
        <w:rPr>
          <w:b/>
          <w:noProof/>
          <w:sz w:val="26"/>
          <w:szCs w:val="26"/>
          <w:lang w:val="fr-FR" w:eastAsia="fr-FR"/>
        </w:rPr>
        <w:t>467 490</w:t>
      </w:r>
      <w:r w:rsidR="008C6420" w:rsidRPr="008C6420">
        <w:rPr>
          <w:b/>
          <w:sz w:val="26"/>
          <w:szCs w:val="26"/>
          <w:lang w:val="fr-FR"/>
        </w:rPr>
        <w:t xml:space="preserve"> jours</w:t>
      </w:r>
      <w:r w:rsidR="008C6420" w:rsidRPr="008C6420">
        <w:rPr>
          <w:sz w:val="26"/>
          <w:szCs w:val="26"/>
          <w:lang w:val="fr-FR"/>
        </w:rPr>
        <w:t xml:space="preserve"> n’ont pas été travaillés</w:t>
      </w:r>
      <w:r>
        <w:rPr>
          <w:sz w:val="26"/>
          <w:szCs w:val="26"/>
          <w:lang w:val="fr-FR"/>
        </w:rPr>
        <w:t xml:space="preserve"> </w:t>
      </w:r>
      <w:r w:rsidRPr="00117DCA">
        <w:rPr>
          <w:i/>
          <w:sz w:val="26"/>
          <w:szCs w:val="26"/>
          <w:lang w:val="fr-FR"/>
        </w:rPr>
        <w:t>soit 19,5 jours par salarié et par an ou 15,8 jours par salarié si on enlève les congés maternité/paternité.</w:t>
      </w:r>
      <w:r>
        <w:rPr>
          <w:sz w:val="26"/>
          <w:szCs w:val="26"/>
          <w:lang w:val="fr-FR"/>
        </w:rPr>
        <w:t xml:space="preserve"> </w:t>
      </w:r>
      <w:r w:rsidRPr="00117DCA">
        <w:rPr>
          <w:i/>
          <w:sz w:val="26"/>
          <w:szCs w:val="26"/>
          <w:lang w:val="fr-FR"/>
        </w:rPr>
        <w:t>Ce chiffre est inférieur à la moyenne nationale (17,2)</w:t>
      </w:r>
      <w:r w:rsidR="008C6420" w:rsidRPr="00117DCA">
        <w:rPr>
          <w:sz w:val="26"/>
          <w:szCs w:val="26"/>
          <w:lang w:val="fr-FR"/>
        </w:rPr>
        <w:t> :</w:t>
      </w:r>
      <w:r w:rsidR="007B2AD5" w:rsidRPr="007B2AD5">
        <w:rPr>
          <w:lang w:val="fr-FR"/>
        </w:rPr>
        <w:t xml:space="preserve"> </w:t>
      </w:r>
    </w:p>
    <w:p w:rsidR="00117DCA" w:rsidRPr="008C6420" w:rsidRDefault="00117DCA" w:rsidP="00117DCA">
      <w:pPr>
        <w:spacing w:after="0" w:line="240" w:lineRule="auto"/>
        <w:ind w:left="1276"/>
        <w:jc w:val="both"/>
        <w:rPr>
          <w:sz w:val="26"/>
          <w:szCs w:val="26"/>
          <w:lang w:val="fr-FR"/>
        </w:rPr>
      </w:pPr>
    </w:p>
    <w:p w:rsidR="008C6420" w:rsidRPr="008C6420" w:rsidRDefault="00117DCA" w:rsidP="00443617">
      <w:pPr>
        <w:spacing w:line="360" w:lineRule="auto"/>
        <w:ind w:left="1276"/>
        <w:jc w:val="both"/>
        <w:rPr>
          <w:sz w:val="26"/>
          <w:szCs w:val="26"/>
          <w:lang w:val="fr-FR"/>
        </w:rPr>
      </w:pPr>
      <w:r w:rsidRPr="00117DCA">
        <w:rPr>
          <w:b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4923799</wp:posOffset>
            </wp:positionH>
            <wp:positionV relativeFrom="paragraph">
              <wp:posOffset>16993</wp:posOffset>
            </wp:positionV>
            <wp:extent cx="1840230" cy="1223010"/>
            <wp:effectExtent l="95250" t="0" r="217170" b="224790"/>
            <wp:wrapThrough wrapText="bothSides">
              <wp:wrapPolygon edited="0">
                <wp:start x="4025" y="336"/>
                <wp:lineTo x="447" y="1009"/>
                <wp:lineTo x="447" y="6393"/>
                <wp:lineTo x="-447" y="6393"/>
                <wp:lineTo x="-1118" y="22542"/>
                <wp:lineTo x="4696" y="22542"/>
                <wp:lineTo x="4696" y="23888"/>
                <wp:lineTo x="16099" y="25234"/>
                <wp:lineTo x="19453" y="25234"/>
                <wp:lineTo x="19677" y="24561"/>
                <wp:lineTo x="21689" y="22542"/>
                <wp:lineTo x="22807" y="17495"/>
                <wp:lineTo x="23925" y="4037"/>
                <wp:lineTo x="16770" y="2019"/>
                <wp:lineTo x="6037" y="336"/>
                <wp:lineTo x="4025" y="336"/>
              </wp:wrapPolygon>
            </wp:wrapThrough>
            <wp:docPr id="15" name="Image 15" descr="RÃ©sultat de recherche d'images pour &quot;absente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bsenteism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23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420">
        <w:rPr>
          <w:sz w:val="26"/>
          <w:szCs w:val="26"/>
        </w:rPr>
        <w:sym w:font="Wingdings" w:char="F0E0"/>
      </w:r>
      <w:r w:rsidR="00AD260F"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>300 000</w:t>
      </w:r>
      <w:r w:rsidR="00AD260F">
        <w:rPr>
          <w:sz w:val="26"/>
          <w:szCs w:val="26"/>
          <w:lang w:val="fr-FR"/>
        </w:rPr>
        <w:t xml:space="preserve"> </w:t>
      </w:r>
      <w:r w:rsidR="008C6420" w:rsidRPr="008C6420">
        <w:rPr>
          <w:sz w:val="26"/>
          <w:szCs w:val="26"/>
          <w:lang w:val="fr-FR"/>
        </w:rPr>
        <w:t>pour maladie</w:t>
      </w:r>
    </w:p>
    <w:p w:rsidR="008C6420" w:rsidRPr="008C6420" w:rsidRDefault="008C6420" w:rsidP="00443617">
      <w:pPr>
        <w:spacing w:line="360" w:lineRule="auto"/>
        <w:ind w:left="1276"/>
        <w:jc w:val="both"/>
        <w:rPr>
          <w:sz w:val="26"/>
          <w:szCs w:val="26"/>
          <w:lang w:val="fr-FR"/>
        </w:rPr>
      </w:pPr>
      <w:r>
        <w:rPr>
          <w:sz w:val="26"/>
          <w:szCs w:val="26"/>
        </w:rPr>
        <w:sym w:font="Wingdings" w:char="F0E0"/>
      </w:r>
      <w:r w:rsidRPr="008C6420">
        <w:rPr>
          <w:sz w:val="26"/>
          <w:szCs w:val="26"/>
          <w:lang w:val="fr-FR"/>
        </w:rPr>
        <w:t xml:space="preserve">  </w:t>
      </w:r>
      <w:r w:rsidR="00117DCA">
        <w:rPr>
          <w:sz w:val="26"/>
          <w:szCs w:val="26"/>
          <w:lang w:val="fr-FR"/>
        </w:rPr>
        <w:t>53 596</w:t>
      </w:r>
      <w:r w:rsidRPr="008C6420">
        <w:rPr>
          <w:sz w:val="26"/>
          <w:szCs w:val="26"/>
          <w:lang w:val="fr-FR"/>
        </w:rPr>
        <w:t xml:space="preserve"> pour accident de travail</w:t>
      </w:r>
    </w:p>
    <w:p w:rsidR="008C6420" w:rsidRPr="008C6420" w:rsidRDefault="008C6420" w:rsidP="00443617">
      <w:pPr>
        <w:spacing w:line="360" w:lineRule="auto"/>
        <w:ind w:left="1276"/>
        <w:jc w:val="both"/>
        <w:rPr>
          <w:sz w:val="26"/>
          <w:szCs w:val="26"/>
          <w:lang w:val="fr-FR"/>
        </w:rPr>
      </w:pPr>
      <w:r>
        <w:rPr>
          <w:sz w:val="26"/>
          <w:szCs w:val="26"/>
        </w:rPr>
        <w:sym w:font="Wingdings" w:char="F0E0"/>
      </w:r>
      <w:r w:rsidRPr="008C6420">
        <w:rPr>
          <w:sz w:val="26"/>
          <w:szCs w:val="26"/>
          <w:lang w:val="fr-FR"/>
        </w:rPr>
        <w:t xml:space="preserve">  </w:t>
      </w:r>
      <w:r w:rsidR="00117DCA">
        <w:rPr>
          <w:sz w:val="26"/>
          <w:szCs w:val="26"/>
          <w:lang w:val="fr-FR"/>
        </w:rPr>
        <w:t>88 357</w:t>
      </w:r>
      <w:r w:rsidRPr="008C6420">
        <w:rPr>
          <w:sz w:val="26"/>
          <w:szCs w:val="26"/>
          <w:lang w:val="fr-FR"/>
        </w:rPr>
        <w:t xml:space="preserve"> pour congé de paternité / maternité</w:t>
      </w:r>
    </w:p>
    <w:p w:rsidR="008C6420" w:rsidRPr="008C6420" w:rsidRDefault="008C6420" w:rsidP="00443617">
      <w:pPr>
        <w:spacing w:line="360" w:lineRule="auto"/>
        <w:ind w:left="1276"/>
        <w:jc w:val="both"/>
        <w:rPr>
          <w:sz w:val="26"/>
          <w:szCs w:val="26"/>
          <w:lang w:val="fr-FR"/>
        </w:rPr>
      </w:pPr>
      <w:r>
        <w:rPr>
          <w:sz w:val="26"/>
          <w:szCs w:val="26"/>
        </w:rPr>
        <w:sym w:font="Wingdings" w:char="F0E0"/>
      </w:r>
      <w:r w:rsidRPr="008C6420">
        <w:rPr>
          <w:sz w:val="26"/>
          <w:szCs w:val="26"/>
          <w:lang w:val="fr-FR"/>
        </w:rPr>
        <w:t xml:space="preserve">  </w:t>
      </w:r>
      <w:r w:rsidR="00117DCA">
        <w:rPr>
          <w:sz w:val="26"/>
          <w:szCs w:val="26"/>
          <w:lang w:val="fr-FR"/>
        </w:rPr>
        <w:t>25 537</w:t>
      </w:r>
      <w:r w:rsidRPr="008C6420">
        <w:rPr>
          <w:sz w:val="26"/>
          <w:szCs w:val="26"/>
          <w:lang w:val="fr-FR"/>
        </w:rPr>
        <w:t xml:space="preserve"> pour d’autres raisons.</w:t>
      </w:r>
    </w:p>
    <w:p w:rsidR="006F37C1" w:rsidRDefault="006F37C1" w:rsidP="006F37C1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</w:p>
    <w:p w:rsidR="00443617" w:rsidRPr="002D15E6" w:rsidRDefault="00443617" w:rsidP="006F37C1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left="1134" w:right="991"/>
        <w:jc w:val="both"/>
        <w:rPr>
          <w:rFonts w:ascii="Bodoni MT Condensed" w:hAnsi="Bodoni MT Condensed"/>
          <w:b/>
          <w:color w:val="FFC000" w:themeColor="accent4"/>
          <w:sz w:val="48"/>
          <w:szCs w:val="32"/>
          <w:lang w:val="fr-FR"/>
        </w:rPr>
      </w:pPr>
    </w:p>
    <w:p w:rsidR="00CC65C6" w:rsidRDefault="000E241A" w:rsidP="000E241A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rFonts w:ascii="Bodoni MT Condensed" w:hAnsi="Bodoni MT Condensed"/>
          <w:b/>
          <w:color w:val="FFC000" w:themeColor="accent4"/>
          <w:sz w:val="48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48"/>
          <w:szCs w:val="32"/>
          <w:lang w:val="fr-FR"/>
        </w:rPr>
        <w:lastRenderedPageBreak/>
        <w:t xml:space="preserve">     </w:t>
      </w:r>
    </w:p>
    <w:p w:rsidR="006F37C1" w:rsidRPr="002D15E6" w:rsidRDefault="00CC65C6" w:rsidP="000E241A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773"/>
          <w:tab w:val="left" w:pos="10800"/>
          <w:tab w:val="left" w:pos="12240"/>
          <w:tab w:val="left" w:pos="12960"/>
          <w:tab w:val="left" w:pos="13680"/>
        </w:tabs>
        <w:ind w:right="991"/>
        <w:jc w:val="both"/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</w:pPr>
      <w:r>
        <w:rPr>
          <w:rFonts w:ascii="Bodoni MT Condensed" w:hAnsi="Bodoni MT Condensed"/>
          <w:b/>
          <w:color w:val="FFC000" w:themeColor="accent4"/>
          <w:sz w:val="48"/>
          <w:szCs w:val="32"/>
          <w:lang w:val="fr-FR"/>
        </w:rPr>
        <w:t xml:space="preserve">     </w:t>
      </w:r>
      <w:r w:rsidR="00443617">
        <w:rPr>
          <w:rFonts w:ascii="Bodoni MT Condensed" w:hAnsi="Bodoni MT Condensed"/>
          <w:b/>
          <w:color w:val="FFC000" w:themeColor="accent4"/>
          <w:sz w:val="72"/>
          <w:szCs w:val="32"/>
          <w:lang w:val="fr-FR"/>
        </w:rPr>
        <w:t>R</w:t>
      </w:r>
      <w:r w:rsidR="00443617" w:rsidRPr="002F7BE0">
        <w:rPr>
          <w:rFonts w:ascii="Bodoni MT Condensed" w:hAnsi="Bodoni MT Condensed"/>
          <w:b/>
          <w:color w:val="A6A6A6" w:themeColor="background1" w:themeShade="A6"/>
          <w:sz w:val="44"/>
          <w:szCs w:val="32"/>
          <w:lang w:val="fr-FR"/>
        </w:rPr>
        <w:t>épartition des salaires par niveau</w:t>
      </w:r>
    </w:p>
    <w:tbl>
      <w:tblPr>
        <w:tblStyle w:val="Tableausimple1"/>
        <w:tblpPr w:leftFromText="141" w:rightFromText="141" w:vertAnchor="page" w:horzAnchor="margin" w:tblpXSpec="center" w:tblpY="2082"/>
        <w:tblW w:w="10803" w:type="dxa"/>
        <w:tblLayout w:type="fixed"/>
        <w:tblLook w:val="0000" w:firstRow="0" w:lastRow="0" w:firstColumn="0" w:lastColumn="0" w:noHBand="0" w:noVBand="0"/>
      </w:tblPr>
      <w:tblGrid>
        <w:gridCol w:w="1486"/>
        <w:gridCol w:w="894"/>
        <w:gridCol w:w="1378"/>
        <w:gridCol w:w="2759"/>
        <w:gridCol w:w="734"/>
        <w:gridCol w:w="2734"/>
        <w:gridCol w:w="818"/>
      </w:tblGrid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</w:tcPr>
          <w:p w:rsidR="00FA7AC5" w:rsidRPr="00DE277F" w:rsidRDefault="00FA7AC5" w:rsidP="0015284D">
            <w:pPr>
              <w:ind w:left="284"/>
              <w:rPr>
                <w:rFonts w:cstheme="minorHAnsi"/>
                <w:b/>
                <w:sz w:val="24"/>
                <w:szCs w:val="18"/>
                <w:lang w:val="fr-FR"/>
              </w:rPr>
            </w:pPr>
          </w:p>
          <w:p w:rsidR="00FA7AC5" w:rsidRPr="00DE277F" w:rsidRDefault="00FA7AC5" w:rsidP="0015284D">
            <w:pPr>
              <w:ind w:left="13"/>
              <w:rPr>
                <w:rFonts w:cstheme="minorHAnsi"/>
                <w:b/>
                <w:sz w:val="24"/>
                <w:szCs w:val="18"/>
                <w:lang w:val="fr-FR"/>
              </w:rPr>
            </w:pPr>
          </w:p>
          <w:p w:rsidR="00FA7AC5" w:rsidRPr="00DE277F" w:rsidRDefault="00FA7AC5" w:rsidP="0015284D">
            <w:pPr>
              <w:rPr>
                <w:rFonts w:cstheme="minorHAnsi"/>
                <w:b/>
                <w:sz w:val="24"/>
                <w:szCs w:val="18"/>
                <w:lang w:val="fr-FR"/>
              </w:rPr>
            </w:pPr>
            <w:r w:rsidRPr="00DE277F">
              <w:rPr>
                <w:rFonts w:cstheme="minorHAnsi"/>
                <w:b/>
                <w:sz w:val="24"/>
                <w:szCs w:val="18"/>
                <w:lang w:val="fr-FR"/>
              </w:rPr>
              <w:t>CATEGORIE</w:t>
            </w:r>
          </w:p>
        </w:tc>
        <w:tc>
          <w:tcPr>
            <w:tcW w:w="894" w:type="dxa"/>
          </w:tcPr>
          <w:p w:rsidR="00FA7AC5" w:rsidRPr="00DE277F" w:rsidRDefault="00FA7AC5" w:rsidP="0015284D">
            <w:pPr>
              <w:ind w:right="-2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DE277F" w:rsidRDefault="00FA7AC5" w:rsidP="0015284D">
            <w:pPr>
              <w:ind w:left="-70" w:right="-25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DE277F" w:rsidRDefault="00FA7AC5" w:rsidP="0015284D">
            <w:pPr>
              <w:ind w:left="-70" w:right="-25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DE277F">
              <w:rPr>
                <w:rFonts w:cstheme="minorHAnsi"/>
                <w:b/>
                <w:sz w:val="24"/>
                <w:szCs w:val="20"/>
                <w:lang w:val="fr-FR"/>
              </w:rPr>
              <w:t>Niveau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DE277F" w:rsidRDefault="00FA7AC5" w:rsidP="0015284D">
            <w:pPr>
              <w:ind w:right="-70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DE277F" w:rsidRDefault="00FA7AC5" w:rsidP="0015284D">
            <w:pPr>
              <w:ind w:right="-70"/>
              <w:jc w:val="center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DE277F">
              <w:rPr>
                <w:rFonts w:cstheme="minorHAnsi"/>
                <w:b/>
                <w:sz w:val="24"/>
                <w:szCs w:val="20"/>
                <w:lang w:val="fr-FR"/>
              </w:rPr>
              <w:t>Salaires minima</w:t>
            </w:r>
          </w:p>
          <w:p w:rsidR="00FA7AC5" w:rsidRDefault="00FA7AC5" w:rsidP="00FA7AC5">
            <w:pPr>
              <w:jc w:val="center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DE277F">
              <w:rPr>
                <w:rFonts w:cstheme="minorHAnsi"/>
                <w:b/>
                <w:sz w:val="24"/>
                <w:szCs w:val="20"/>
                <w:lang w:val="fr-FR"/>
              </w:rPr>
              <w:t>13 mois</w:t>
            </w:r>
          </w:p>
          <w:p w:rsidR="00FB0EC7" w:rsidRPr="00DE277F" w:rsidRDefault="002D15E6" w:rsidP="00FA7AC5">
            <w:pPr>
              <w:jc w:val="center"/>
              <w:rPr>
                <w:rFonts w:cstheme="minorHAnsi"/>
                <w:b/>
                <w:sz w:val="24"/>
                <w:szCs w:val="20"/>
                <w:lang w:val="fr-FR"/>
              </w:rPr>
            </w:pPr>
            <w:r>
              <w:rPr>
                <w:rFonts w:cstheme="minorHAnsi"/>
                <w:b/>
                <w:sz w:val="24"/>
                <w:szCs w:val="20"/>
                <w:lang w:val="fr-FR"/>
              </w:rPr>
              <w:t xml:space="preserve"> 2018</w:t>
            </w:r>
          </w:p>
        </w:tc>
        <w:tc>
          <w:tcPr>
            <w:tcW w:w="2759" w:type="dxa"/>
            <w:noWrap/>
          </w:tcPr>
          <w:p w:rsidR="00FA7AC5" w:rsidRPr="00FA7AC5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305400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305400">
              <w:rPr>
                <w:rFonts w:cstheme="minorHAnsi"/>
                <w:b/>
                <w:sz w:val="32"/>
                <w:szCs w:val="20"/>
                <w:lang w:val="fr-FR"/>
              </w:rPr>
              <w:t>Hommes</w:t>
            </w:r>
            <w:r w:rsidRPr="00305400">
              <w:rPr>
                <w:rFonts w:cstheme="minorHAnsi"/>
                <w:b/>
                <w:sz w:val="24"/>
                <w:szCs w:val="20"/>
                <w:lang w:val="fr-FR"/>
              </w:rPr>
              <w:t xml:space="preserve"> </w:t>
            </w:r>
          </w:p>
          <w:p w:rsidR="00FA7AC5" w:rsidRPr="00305400" w:rsidRDefault="00587A7E" w:rsidP="00587A7E">
            <w:pPr>
              <w:ind w:right="-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  <w:lang w:val="fr-FR"/>
              </w:rPr>
            </w:pPr>
            <w:r>
              <w:rPr>
                <w:rFonts w:cstheme="minorHAnsi"/>
                <w:b/>
                <w:szCs w:val="20"/>
                <w:lang w:val="fr-FR"/>
              </w:rPr>
              <w:t xml:space="preserve">Salaire annuel brut </w:t>
            </w:r>
            <w:r w:rsidR="00FA7AC5" w:rsidRPr="00305400">
              <w:rPr>
                <w:rFonts w:cstheme="minorHAnsi"/>
                <w:b/>
                <w:szCs w:val="20"/>
                <w:lang w:val="fr-FR"/>
              </w:rPr>
              <w:t>moyen</w:t>
            </w:r>
          </w:p>
          <w:p w:rsidR="00FA7AC5" w:rsidRPr="00FA7AC5" w:rsidRDefault="00FA7AC5" w:rsidP="00FA7A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305400">
              <w:rPr>
                <w:rFonts w:cstheme="minorHAnsi"/>
                <w:b/>
                <w:szCs w:val="20"/>
                <w:lang w:val="fr-FR"/>
              </w:rPr>
              <w:t>sur 13 mois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A7AC5">
              <w:rPr>
                <w:rFonts w:cstheme="minorHAnsi"/>
                <w:b/>
                <w:sz w:val="24"/>
                <w:szCs w:val="20"/>
              </w:rPr>
              <w:t xml:space="preserve">Ecart </w:t>
            </w:r>
          </w:p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A7AC5">
              <w:rPr>
                <w:rFonts w:cstheme="minorHAnsi"/>
                <w:b/>
                <w:sz w:val="24"/>
                <w:szCs w:val="20"/>
              </w:rPr>
              <w:t>en %</w:t>
            </w:r>
          </w:p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</w:rPr>
            </w:pPr>
          </w:p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</w:rPr>
            </w:pPr>
          </w:p>
        </w:tc>
        <w:tc>
          <w:tcPr>
            <w:tcW w:w="2734" w:type="dxa"/>
            <w:noWrap/>
          </w:tcPr>
          <w:p w:rsidR="00FA7AC5" w:rsidRPr="00FA7AC5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305400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20"/>
                <w:lang w:val="fr-FR"/>
              </w:rPr>
            </w:pPr>
            <w:r w:rsidRPr="00305400">
              <w:rPr>
                <w:rFonts w:cstheme="minorHAnsi"/>
                <w:b/>
                <w:sz w:val="32"/>
                <w:szCs w:val="20"/>
                <w:lang w:val="fr-FR"/>
              </w:rPr>
              <w:t xml:space="preserve">Femmes </w:t>
            </w:r>
          </w:p>
          <w:p w:rsidR="00FA7AC5" w:rsidRPr="00305400" w:rsidRDefault="00FA7AC5" w:rsidP="00587A7E">
            <w:pPr>
              <w:ind w:left="-7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  <w:lang w:val="fr-FR"/>
              </w:rPr>
            </w:pPr>
            <w:r w:rsidRPr="00305400">
              <w:rPr>
                <w:rFonts w:cstheme="minorHAnsi"/>
                <w:b/>
                <w:szCs w:val="20"/>
                <w:lang w:val="fr-FR"/>
              </w:rPr>
              <w:t>Salaire annuel brut</w:t>
            </w:r>
            <w:r w:rsidR="00305400">
              <w:rPr>
                <w:rFonts w:cstheme="minorHAnsi"/>
                <w:b/>
                <w:szCs w:val="20"/>
                <w:lang w:val="fr-FR"/>
              </w:rPr>
              <w:t xml:space="preserve"> </w:t>
            </w:r>
            <w:r w:rsidRPr="00305400">
              <w:rPr>
                <w:rFonts w:cstheme="minorHAnsi"/>
                <w:b/>
                <w:szCs w:val="20"/>
                <w:lang w:val="fr-FR"/>
              </w:rPr>
              <w:t>moyen</w:t>
            </w:r>
          </w:p>
          <w:p w:rsidR="00FA7AC5" w:rsidRPr="00FA7AC5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0"/>
                <w:lang w:val="fr-FR"/>
              </w:rPr>
            </w:pPr>
            <w:r w:rsidRPr="00305400">
              <w:rPr>
                <w:rFonts w:cstheme="minorHAnsi"/>
                <w:b/>
                <w:szCs w:val="20"/>
                <w:lang w:val="fr-FR"/>
              </w:rPr>
              <w:t>sur 13 mois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4"/>
                <w:szCs w:val="20"/>
                <w:lang w:val="fr-FR"/>
              </w:rPr>
            </w:pPr>
          </w:p>
          <w:p w:rsidR="00FA7AC5" w:rsidRPr="00FA7AC5" w:rsidRDefault="00FA7AC5" w:rsidP="0015284D">
            <w:pPr>
              <w:ind w:left="-70" w:right="-250" w:hanging="180"/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A7AC5">
              <w:rPr>
                <w:rFonts w:cstheme="minorHAnsi"/>
                <w:b/>
                <w:sz w:val="24"/>
                <w:szCs w:val="20"/>
              </w:rPr>
              <w:t xml:space="preserve">Ecart </w:t>
            </w: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A7AC5">
              <w:rPr>
                <w:rFonts w:cstheme="minorHAnsi"/>
                <w:b/>
                <w:sz w:val="24"/>
                <w:szCs w:val="20"/>
              </w:rPr>
              <w:t>en %</w:t>
            </w:r>
          </w:p>
        </w:tc>
      </w:tr>
      <w:tr w:rsidR="00BE0A03" w:rsidRPr="00E84870" w:rsidTr="002D15E6">
        <w:trPr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 w:val="restart"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7AC5">
              <w:rPr>
                <w:rFonts w:cstheme="minorHAnsi"/>
                <w:b/>
                <w:sz w:val="20"/>
                <w:szCs w:val="20"/>
              </w:rPr>
              <w:t>EMPLOYES</w:t>
            </w:r>
          </w:p>
        </w:tc>
        <w:tc>
          <w:tcPr>
            <w:tcW w:w="894" w:type="dxa"/>
          </w:tcPr>
          <w:p w:rsidR="00FA7AC5" w:rsidRPr="002D15E6" w:rsidRDefault="00FA7AC5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 xml:space="preserve">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spacing w:line="240" w:lineRule="exact"/>
              <w:jc w:val="center"/>
              <w:rPr>
                <w:rFonts w:cstheme="minorHAnsi"/>
              </w:rPr>
            </w:pPr>
          </w:p>
          <w:p w:rsidR="00FA7AC5" w:rsidRPr="002D15E6" w:rsidRDefault="00886906" w:rsidP="002D15E6">
            <w:pPr>
              <w:spacing w:line="240" w:lineRule="exact"/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19 </w:t>
            </w:r>
            <w:r w:rsidR="002D15E6" w:rsidRPr="002D15E6">
              <w:rPr>
                <w:rFonts w:cstheme="minorHAnsi"/>
              </w:rPr>
              <w:t>480</w:t>
            </w: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20 050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spacing w:line="240" w:lineRule="exact"/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spacing w:line="240" w:lineRule="exact"/>
              <w:ind w:left="-171" w:right="-176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+ 3</w:t>
            </w: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20 036</w:t>
            </w:r>
          </w:p>
          <w:p w:rsidR="00FA7AC5" w:rsidRPr="002D15E6" w:rsidRDefault="00FA7AC5" w:rsidP="0015284D">
            <w:pPr>
              <w:spacing w:line="24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spacing w:line="240" w:lineRule="exact"/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spacing w:line="240" w:lineRule="exact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+3</w:t>
            </w:r>
          </w:p>
        </w:tc>
      </w:tr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88690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19 610</w:t>
            </w: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20 701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171" w:right="-34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+5,5</w:t>
            </w: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20 811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+6</w:t>
            </w:r>
          </w:p>
        </w:tc>
      </w:tr>
      <w:tr w:rsidR="00BE0A03" w:rsidRPr="00E84870" w:rsidTr="002D15E6">
        <w:trPr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19 710</w:t>
            </w: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23 178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171" w:right="-176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+17</w:t>
            </w: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22 857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AE1BE2" w:rsidP="0015284D">
            <w:pPr>
              <w:ind w:right="-299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 </w:t>
            </w:r>
            <w:r w:rsidR="002D15E6">
              <w:rPr>
                <w:rFonts w:cstheme="minorHAnsi"/>
              </w:rPr>
              <w:t>+16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IV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FA7AC5" w:rsidP="00BE0A03">
            <w:pPr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>19 </w:t>
            </w:r>
            <w:r w:rsidR="002D15E6">
              <w:rPr>
                <w:rFonts w:cstheme="minorHAnsi"/>
              </w:rPr>
              <w:t>836</w:t>
            </w: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2D15E6">
            <w:pPr>
              <w:ind w:right="-1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23 900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rPr>
                <w:rFonts w:cstheme="minorHAnsi"/>
              </w:rPr>
            </w:pPr>
          </w:p>
          <w:p w:rsidR="00FA7AC5" w:rsidRPr="002D15E6" w:rsidRDefault="00AE1BE2" w:rsidP="0015284D">
            <w:pPr>
              <w:ind w:left="-171" w:right="-176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    </w:t>
            </w:r>
            <w:r w:rsidR="002D15E6">
              <w:rPr>
                <w:rFonts w:cstheme="minorHAnsi"/>
              </w:rPr>
              <w:t>+ 20</w:t>
            </w:r>
            <w:r w:rsidR="00FA7AC5" w:rsidRPr="002D15E6">
              <w:rPr>
                <w:rFonts w:cstheme="minorHAnsi"/>
              </w:rPr>
              <w:t xml:space="preserve"> </w:t>
            </w: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24 926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ind w:right="-158"/>
              <w:rPr>
                <w:rFonts w:cstheme="minorHAnsi"/>
              </w:rPr>
            </w:pPr>
          </w:p>
          <w:p w:rsidR="00FA7AC5" w:rsidRPr="002D15E6" w:rsidRDefault="00AE1BE2" w:rsidP="0015284D">
            <w:pPr>
              <w:ind w:left="-108" w:right="-158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    </w:t>
            </w:r>
            <w:r w:rsidR="002D15E6">
              <w:rPr>
                <w:rFonts w:cstheme="minorHAnsi"/>
              </w:rPr>
              <w:t>+ 26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trHeight w:val="6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 w:val="restart"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7AC5">
              <w:rPr>
                <w:rFonts w:cstheme="minorHAnsi"/>
                <w:b/>
                <w:sz w:val="20"/>
                <w:szCs w:val="20"/>
              </w:rPr>
              <w:t xml:space="preserve">AGENTS </w:t>
            </w: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7AC5">
              <w:rPr>
                <w:rFonts w:cstheme="minorHAnsi"/>
                <w:b/>
                <w:sz w:val="20"/>
                <w:szCs w:val="20"/>
              </w:rPr>
              <w:t>DE</w:t>
            </w: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7AC5">
              <w:rPr>
                <w:rFonts w:cstheme="minorHAnsi"/>
                <w:b/>
                <w:sz w:val="20"/>
                <w:szCs w:val="20"/>
              </w:rPr>
              <w:t>MAITRISE</w:t>
            </w: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20 415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26 666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171" w:right="-176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+ 31</w:t>
            </w:r>
            <w:r w:rsidR="00FA7AC5" w:rsidRPr="002D15E6">
              <w:rPr>
                <w:rFonts w:cstheme="minorHAnsi"/>
              </w:rPr>
              <w:t xml:space="preserve"> </w:t>
            </w: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27 038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250" w:right="-158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+ 32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22 451</w:t>
            </w:r>
          </w:p>
          <w:p w:rsidR="00FA7AC5" w:rsidRPr="002D15E6" w:rsidRDefault="00FA7AC5" w:rsidP="0015284D">
            <w:pPr>
              <w:rPr>
                <w:rFonts w:cstheme="minorHAnsi"/>
              </w:rPr>
            </w:pP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29 845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3A1D6F" w:rsidP="0015284D">
            <w:pPr>
              <w:ind w:left="-171" w:right="-176"/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>+ 33</w:t>
            </w:r>
            <w:r w:rsidR="00FA7AC5" w:rsidRPr="002D15E6">
              <w:rPr>
                <w:rFonts w:cstheme="minorHAnsi"/>
              </w:rPr>
              <w:t xml:space="preserve"> </w:t>
            </w:r>
          </w:p>
          <w:p w:rsidR="00FA7AC5" w:rsidRPr="002D15E6" w:rsidRDefault="00FA7AC5" w:rsidP="0015284D">
            <w:pPr>
              <w:ind w:left="-70"/>
              <w:rPr>
                <w:rFonts w:cstheme="minorHAnsi"/>
              </w:rPr>
            </w:pP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28 853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AE1BE2" w:rsidP="0015284D">
            <w:pPr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>+ 2</w:t>
            </w:r>
            <w:r w:rsidR="002D15E6">
              <w:rPr>
                <w:rFonts w:cstheme="minorHAnsi"/>
              </w:rPr>
              <w:t>8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trHeight w:val="5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 w:val="restart"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7AC5">
              <w:rPr>
                <w:rFonts w:cstheme="minorHAnsi"/>
                <w:b/>
                <w:sz w:val="20"/>
                <w:szCs w:val="20"/>
              </w:rPr>
              <w:t>CADRES</w:t>
            </w: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886906" w:rsidP="0015284D">
            <w:pPr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23 </w:t>
            </w:r>
            <w:r w:rsidR="002D15E6">
              <w:rPr>
                <w:rFonts w:cstheme="minorHAnsi"/>
              </w:rPr>
              <w:t>403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42 439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7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+ 81</w:t>
            </w:r>
          </w:p>
          <w:p w:rsidR="00FA7AC5" w:rsidRPr="002D15E6" w:rsidRDefault="00FA7AC5" w:rsidP="0015284D">
            <w:pPr>
              <w:ind w:left="-70"/>
              <w:jc w:val="center"/>
              <w:rPr>
                <w:rFonts w:cstheme="minorHAnsi"/>
              </w:rPr>
            </w:pP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39 709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+ 70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VIII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2D1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31 641</w:t>
            </w: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60 014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FA7AC5" w:rsidP="0015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7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+ 90</w:t>
            </w:r>
          </w:p>
          <w:p w:rsidR="00FA7AC5" w:rsidRPr="002D15E6" w:rsidRDefault="00FA7AC5" w:rsidP="0015284D">
            <w:pPr>
              <w:ind w:left="-70"/>
              <w:jc w:val="center"/>
              <w:rPr>
                <w:rFonts w:cstheme="minorHAnsi"/>
              </w:rPr>
            </w:pP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55 355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+ 75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IX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886906" w:rsidP="0015284D">
            <w:pPr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37 </w:t>
            </w:r>
            <w:r w:rsidR="002D15E6">
              <w:rPr>
                <w:rFonts w:cstheme="minorHAnsi"/>
              </w:rPr>
              <w:t>605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91 945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ind w:left="-7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+ 144</w:t>
            </w:r>
          </w:p>
          <w:p w:rsidR="00FA7AC5" w:rsidRPr="002D15E6" w:rsidRDefault="00FA7AC5" w:rsidP="0015284D">
            <w:pPr>
              <w:ind w:left="-70"/>
              <w:jc w:val="center"/>
              <w:rPr>
                <w:rFonts w:cstheme="minorHAnsi"/>
              </w:rPr>
            </w:pP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78 375</w:t>
            </w:r>
          </w:p>
          <w:p w:rsidR="00FA7AC5" w:rsidRPr="002D15E6" w:rsidRDefault="00FA7AC5" w:rsidP="001528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+ 108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  <w:tr w:rsidR="00BE0A03" w:rsidRPr="00E84870" w:rsidTr="002D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6" w:type="dxa"/>
            <w:vMerge/>
          </w:tcPr>
          <w:p w:rsidR="00FA7AC5" w:rsidRPr="00FA7AC5" w:rsidRDefault="00FA7AC5" w:rsidP="001528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D15E6">
              <w:rPr>
                <w:rFonts w:cstheme="minorHAnsi"/>
                <w:b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2D15E6" w:rsidP="001528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42 443</w:t>
            </w: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  <w:tc>
          <w:tcPr>
            <w:tcW w:w="2759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F5393B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D15E6">
              <w:rPr>
                <w:rFonts w:cstheme="minorHAnsi"/>
              </w:rPr>
              <w:t>NC</w:t>
            </w:r>
          </w:p>
          <w:p w:rsidR="00FA7AC5" w:rsidRPr="002D15E6" w:rsidRDefault="00FA7AC5" w:rsidP="00152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4" w:type="dxa"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FA7AC5" w:rsidP="0015284D">
            <w:pPr>
              <w:ind w:left="-70"/>
              <w:jc w:val="center"/>
              <w:rPr>
                <w:rFonts w:cstheme="minorHAnsi"/>
              </w:rPr>
            </w:pPr>
            <w:r w:rsidRPr="002D15E6">
              <w:rPr>
                <w:rFonts w:cstheme="minorHAnsi"/>
              </w:rPr>
              <w:t xml:space="preserve"> </w:t>
            </w:r>
          </w:p>
          <w:p w:rsidR="00FA7AC5" w:rsidRPr="002D15E6" w:rsidRDefault="00FA7AC5" w:rsidP="0015284D">
            <w:pPr>
              <w:rPr>
                <w:rFonts w:cstheme="minorHAnsi"/>
              </w:rPr>
            </w:pPr>
          </w:p>
        </w:tc>
        <w:tc>
          <w:tcPr>
            <w:tcW w:w="2734" w:type="dxa"/>
            <w:noWrap/>
          </w:tcPr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FA7AC5" w:rsidRPr="002D15E6" w:rsidRDefault="00F5393B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D15E6">
              <w:rPr>
                <w:rFonts w:cstheme="minorHAnsi"/>
              </w:rPr>
              <w:t>NC</w:t>
            </w:r>
          </w:p>
          <w:p w:rsidR="00FA7AC5" w:rsidRPr="002D15E6" w:rsidRDefault="00FA7AC5" w:rsidP="00152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8" w:type="dxa"/>
            <w:noWrap/>
          </w:tcPr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  <w:p w:rsidR="00FA7AC5" w:rsidRPr="002D15E6" w:rsidRDefault="00FA7AC5" w:rsidP="0015284D">
            <w:pPr>
              <w:jc w:val="center"/>
              <w:rPr>
                <w:rFonts w:cstheme="minorHAnsi"/>
              </w:rPr>
            </w:pPr>
          </w:p>
        </w:tc>
      </w:tr>
    </w:tbl>
    <w:p w:rsidR="002D15E6" w:rsidRPr="00D779C0" w:rsidRDefault="002D15E6" w:rsidP="002D15E6">
      <w:pPr>
        <w:spacing w:after="0" w:line="240" w:lineRule="auto"/>
        <w:ind w:right="587"/>
        <w:jc w:val="both"/>
        <w:rPr>
          <w:sz w:val="24"/>
          <w:szCs w:val="24"/>
          <w:lang w:val="fr-FR"/>
        </w:rPr>
      </w:pPr>
    </w:p>
    <w:p w:rsidR="003A1D6F" w:rsidRPr="00D779C0" w:rsidRDefault="0022691F" w:rsidP="002D15E6">
      <w:pPr>
        <w:numPr>
          <w:ilvl w:val="0"/>
          <w:numId w:val="3"/>
        </w:numPr>
        <w:spacing w:after="0" w:line="240" w:lineRule="auto"/>
        <w:ind w:right="587" w:hanging="294"/>
        <w:jc w:val="both"/>
        <w:rPr>
          <w:sz w:val="24"/>
          <w:szCs w:val="24"/>
          <w:lang w:val="fr-FR"/>
        </w:rPr>
      </w:pPr>
      <w:r w:rsidRPr="00D779C0">
        <w:rPr>
          <w:sz w:val="24"/>
          <w:szCs w:val="24"/>
          <w:lang w:val="fr-FR"/>
        </w:rPr>
        <w:t xml:space="preserve">Les salaires minima indiqués </w:t>
      </w:r>
      <w:r w:rsidR="00FE751A" w:rsidRPr="00D779C0">
        <w:rPr>
          <w:sz w:val="24"/>
          <w:szCs w:val="24"/>
          <w:lang w:val="fr-FR"/>
        </w:rPr>
        <w:t>sont ceux de la grille 2018</w:t>
      </w:r>
      <w:r w:rsidRPr="00D779C0">
        <w:rPr>
          <w:sz w:val="24"/>
          <w:szCs w:val="24"/>
          <w:lang w:val="fr-FR"/>
        </w:rPr>
        <w:t xml:space="preserve">, </w:t>
      </w:r>
      <w:r w:rsidR="00BE0A03" w:rsidRPr="00D779C0">
        <w:rPr>
          <w:sz w:val="24"/>
          <w:szCs w:val="24"/>
          <w:lang w:val="fr-FR"/>
        </w:rPr>
        <w:t xml:space="preserve">avenant du </w:t>
      </w:r>
      <w:r w:rsidR="00CB7F95" w:rsidRPr="00D779C0">
        <w:rPr>
          <w:sz w:val="24"/>
          <w:szCs w:val="24"/>
          <w:lang w:val="fr-FR"/>
        </w:rPr>
        <w:t>19 mars 2018</w:t>
      </w:r>
      <w:r w:rsidR="00BE0A03" w:rsidRPr="00D779C0">
        <w:rPr>
          <w:sz w:val="24"/>
          <w:szCs w:val="24"/>
          <w:lang w:val="fr-FR"/>
        </w:rPr>
        <w:t>.</w:t>
      </w:r>
    </w:p>
    <w:p w:rsidR="00443617" w:rsidRPr="00D779C0" w:rsidRDefault="00443617" w:rsidP="002D15E6">
      <w:pPr>
        <w:spacing w:after="0" w:line="240" w:lineRule="auto"/>
        <w:ind w:left="709" w:right="587"/>
        <w:jc w:val="both"/>
        <w:rPr>
          <w:sz w:val="24"/>
          <w:szCs w:val="24"/>
          <w:lang w:val="fr-FR"/>
        </w:rPr>
      </w:pPr>
      <w:r w:rsidRPr="00D779C0">
        <w:rPr>
          <w:sz w:val="24"/>
          <w:szCs w:val="24"/>
          <w:lang w:val="fr-FR"/>
        </w:rPr>
        <w:t>Rappel : le niveau I = SMIC mensuel x 13</w:t>
      </w:r>
    </w:p>
    <w:p w:rsidR="003A1D6F" w:rsidRPr="00D779C0" w:rsidRDefault="003A1D6F" w:rsidP="002D15E6">
      <w:pPr>
        <w:spacing w:after="0" w:line="240" w:lineRule="auto"/>
        <w:ind w:left="720" w:right="587"/>
        <w:jc w:val="both"/>
        <w:rPr>
          <w:sz w:val="20"/>
          <w:szCs w:val="24"/>
          <w:lang w:val="fr-FR"/>
        </w:rPr>
      </w:pPr>
    </w:p>
    <w:p w:rsidR="003A1D6F" w:rsidRPr="00D779C0" w:rsidRDefault="003A1D6F" w:rsidP="002D15E6">
      <w:pPr>
        <w:numPr>
          <w:ilvl w:val="0"/>
          <w:numId w:val="3"/>
        </w:numPr>
        <w:spacing w:after="0" w:line="240" w:lineRule="auto"/>
        <w:ind w:right="587" w:hanging="294"/>
        <w:jc w:val="both"/>
        <w:rPr>
          <w:sz w:val="24"/>
          <w:szCs w:val="24"/>
          <w:lang w:val="fr-FR"/>
        </w:rPr>
      </w:pPr>
      <w:r w:rsidRPr="00D779C0">
        <w:rPr>
          <w:sz w:val="24"/>
          <w:szCs w:val="24"/>
          <w:lang w:val="fr-FR"/>
        </w:rPr>
        <w:t>Les deux premiers niveaux sont très proches</w:t>
      </w:r>
      <w:r w:rsidR="00CB7F95" w:rsidRPr="00D779C0">
        <w:rPr>
          <w:sz w:val="24"/>
          <w:szCs w:val="24"/>
          <w:lang w:val="fr-FR"/>
        </w:rPr>
        <w:t xml:space="preserve"> des minimas</w:t>
      </w:r>
      <w:r w:rsidRPr="00D779C0">
        <w:rPr>
          <w:sz w:val="24"/>
          <w:szCs w:val="24"/>
          <w:lang w:val="fr-FR"/>
        </w:rPr>
        <w:t xml:space="preserve">, les écarts </w:t>
      </w:r>
      <w:r w:rsidR="00443617" w:rsidRPr="00D779C0">
        <w:rPr>
          <w:sz w:val="24"/>
          <w:szCs w:val="24"/>
          <w:lang w:val="fr-FR"/>
        </w:rPr>
        <w:t xml:space="preserve">entre salaire réel et salaire minimum </w:t>
      </w:r>
      <w:r w:rsidRPr="00D779C0">
        <w:rPr>
          <w:sz w:val="24"/>
          <w:szCs w:val="24"/>
          <w:lang w:val="fr-FR"/>
        </w:rPr>
        <w:t>s</w:t>
      </w:r>
      <w:r w:rsidR="00443617" w:rsidRPr="00D779C0">
        <w:rPr>
          <w:sz w:val="24"/>
          <w:szCs w:val="24"/>
          <w:lang w:val="fr-FR"/>
        </w:rPr>
        <w:t>e creusent à partir du niveau III</w:t>
      </w:r>
      <w:r w:rsidR="0022691F" w:rsidRPr="00D779C0">
        <w:rPr>
          <w:sz w:val="24"/>
          <w:szCs w:val="24"/>
          <w:lang w:val="fr-FR"/>
        </w:rPr>
        <w:t>.</w:t>
      </w:r>
    </w:p>
    <w:p w:rsidR="002D15E6" w:rsidRPr="00D779C0" w:rsidRDefault="002D15E6" w:rsidP="002D15E6">
      <w:pPr>
        <w:tabs>
          <w:tab w:val="num" w:pos="720"/>
        </w:tabs>
        <w:spacing w:after="0" w:line="240" w:lineRule="auto"/>
        <w:ind w:left="720" w:right="587"/>
        <w:jc w:val="both"/>
        <w:rPr>
          <w:sz w:val="20"/>
          <w:szCs w:val="24"/>
          <w:lang w:val="fr-FR"/>
        </w:rPr>
      </w:pPr>
    </w:p>
    <w:p w:rsidR="00BE0A03" w:rsidRPr="00D779C0" w:rsidRDefault="0022691F" w:rsidP="002D15E6">
      <w:pPr>
        <w:numPr>
          <w:ilvl w:val="0"/>
          <w:numId w:val="3"/>
        </w:numPr>
        <w:spacing w:after="0" w:line="240" w:lineRule="auto"/>
        <w:ind w:right="587" w:hanging="294"/>
        <w:jc w:val="both"/>
        <w:rPr>
          <w:sz w:val="24"/>
          <w:szCs w:val="24"/>
          <w:lang w:val="fr-FR"/>
        </w:rPr>
      </w:pPr>
      <w:r w:rsidRPr="00D779C0">
        <w:rPr>
          <w:b/>
          <w:sz w:val="24"/>
          <w:szCs w:val="24"/>
          <w:lang w:val="fr-FR"/>
        </w:rPr>
        <w:t>Les écarts hommes/femmes</w:t>
      </w:r>
      <w:r w:rsidRPr="00D779C0">
        <w:rPr>
          <w:sz w:val="24"/>
          <w:szCs w:val="24"/>
          <w:lang w:val="fr-FR"/>
        </w:rPr>
        <w:t xml:space="preserve"> sont </w:t>
      </w:r>
      <w:r w:rsidR="003A1D6F" w:rsidRPr="00D779C0">
        <w:rPr>
          <w:sz w:val="24"/>
          <w:szCs w:val="24"/>
          <w:lang w:val="fr-FR"/>
        </w:rPr>
        <w:t>non significatifs sur les 4 niveaux employés</w:t>
      </w:r>
      <w:r w:rsidR="00CB7F95" w:rsidRPr="00D779C0">
        <w:rPr>
          <w:sz w:val="24"/>
          <w:szCs w:val="24"/>
          <w:lang w:val="fr-FR"/>
        </w:rPr>
        <w:t xml:space="preserve"> et sur les 2 niveaux d’Agents de Maîtrise. Ils sont plus importants sur les niveaux cadres surtout niveaux VIII et IX, qui concernent cependant des effectifs réduits.</w:t>
      </w:r>
    </w:p>
    <w:sectPr w:rsidR="00BE0A03" w:rsidRPr="00D779C0" w:rsidSect="00426195">
      <w:footerReference w:type="default" r:id="rId19"/>
      <w:pgSz w:w="12240" w:h="15840"/>
      <w:pgMar w:top="0" w:right="301" w:bottom="0" w:left="2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981" w:rsidRDefault="00904981" w:rsidP="00614533">
      <w:pPr>
        <w:spacing w:after="0" w:line="240" w:lineRule="auto"/>
      </w:pPr>
      <w:r>
        <w:separator/>
      </w:r>
    </w:p>
  </w:endnote>
  <w:endnote w:type="continuationSeparator" w:id="0">
    <w:p w:rsidR="00904981" w:rsidRDefault="00904981" w:rsidP="0061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Condensed">
    <w:altName w:val="Bodoni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2975188"/>
      <w:docPartObj>
        <w:docPartGallery w:val="Page Numbers (Bottom of Page)"/>
        <w:docPartUnique/>
      </w:docPartObj>
    </w:sdtPr>
    <w:sdtEndPr/>
    <w:sdtContent>
      <w:p w:rsidR="00614533" w:rsidRDefault="00614533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ge">
                    <wp:posOffset>9648825</wp:posOffset>
                  </wp:positionV>
                  <wp:extent cx="265430" cy="402590"/>
                  <wp:effectExtent l="0" t="0" r="20320" b="16510"/>
                  <wp:wrapNone/>
                  <wp:docPr id="193" name="Group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5430" cy="402590"/>
                            <a:chOff x="1743" y="14699"/>
                            <a:chExt cx="688" cy="1129"/>
                          </a:xfrm>
                        </wpg:grpSpPr>
                        <wps:wsp>
                          <wps:cNvPr id="1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14533" w:rsidRDefault="00614533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C65C6" w:rsidRPr="00CC65C6">
                                  <w:rPr>
                                    <w:noProof/>
                                    <w:sz w:val="16"/>
                                    <w:szCs w:val="16"/>
                                    <w:lang w:val="fr-FR"/>
                                  </w:rPr>
                                  <w:t>6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93" o:spid="_x0000_s1031" style="position:absolute;margin-left:-30.3pt;margin-top:759.75pt;width:20.9pt;height:31.7pt;z-index:251659264;mso-position-horizontal:right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mDaAMAACYJAAAOAAAAZHJzL2Uyb0RvYy54bWzUVm1r2zAQ/j7YfxD6njp2nDdTp5S8lEG3&#10;lbXbd0WWbTFb8iSlTjf233eS7CTtyhgdFJaCK/mk03PPPXfy+cW+rtA9U5pLkeLwbIgRE1RmXBQp&#10;/ny3Gcww0oaIjFRSsBQ/MI0vFm/fnLdNwiJZyipjCoEToZO2SXFpTJMEgaYlq4k+kw0TYMylqomB&#10;qSqCTJEWvNdVEA2Hk6CVKmuUpExreLvyRrxw/vOcUfMxzzUzqEoxYDPuqdxza5/B4pwkhSJNyWkH&#10;g7wARU24gEMPrlbEELRT/DdXNadKapmbMyrrQOY5p8zFANGEwyfRXCm5a1wsRdIWzYEmoPYJTy92&#10;Sz/c3yjEM8jdfISRIDUkyZ3LkH0D/LRNkcCyK9XcNjfKBwnDa0m/ajAHT+12XvjFaNu+lxl4JDsj&#10;HT/7XNXWBUSO9i4ND4c0sL1BFF5Gk3E8gmRRMMXDaDzv0kRLyKXdFU5jwArWMJ7M5z6HtFx32ycz&#10;0JzdG4aRMwYk8cc6qB00GxdITh9Z1f/G6m1JGuaSpS1dB1bjntVL4MAtQtOp59UtXApPKt2LjlQk&#10;5LIkomBu9d1DAwSGdgfgP9liJxoy8jzJKK9488VuPKE7CsPQEzcezRwIkvSs94TH/qieM5I0Spsr&#10;JmtkBynWRhFelGYphYDyksqfQO6vtbEYjxvswUJueFXBe5JUArUpno+jsYOkZcUza7Q2rYrtslLo&#10;nkCdTjf2zwUMltNlUA8ic85KRrJ1NzaEV34Mh1fC+oOgAE438oX4Yz6cr2frWTyIo8l6EA9Xq8Hl&#10;ZhkPJptwOl6NVsvlKvxpoYVxUvIsY8Ki65tCGP+dPLr25Mv50BYONASPvTu+AGz/34F2abaZ9Rrd&#10;yuzhRvXpB8W+mnTHvXQ/QaJBkBVD09mJdPt+oH0zOOj2UinZ2gxBST0Srt/wZ+HapHXd4bk67+V6&#10;qHI78Lrre8sTwSoA7xT3KhKtuYELreJ1imdD+7PgSPKf6fVR1T0qzo37dYyfLHuBsM1+uwdyrBy8&#10;xpGS/oKGDwoYlFJ9x6iFyxm6zrcdUQyj6p0AUc3DOLa3uZvE42kEE3Vq2Z5aiKDgKsXUKIz8ZGn8&#10;N8CuUbaX9W1SSNukc+4a2RFX13ld6bk7BC5jV7Hdh4O97U/nbv3x82bxCwAA//8DAFBLAwQUAAYA&#10;CAAAACEADOqMpt8AAAAJAQAADwAAAGRycy9kb3ducmV2LnhtbEyPwU7DMBBE70j8g7VI3KjjQlAb&#10;4lRVBZwqJFokxM2Nt0nUeB3FbpL+PdsTHHdmNDsvX02uFQP2ofGkQc0SEEiltw1VGr72bw8LECEa&#10;sqb1hBouGGBV3N7kJrN+pE8cdrESXEIhMxrqGLtMylDW6EyY+Q6JvaPvnYl89pW0vRm53LVyniTP&#10;0pmG+ENtOtzUWJ52Z6fhfTTj+lG9DtvTcXP52acf31uFWt/fTesXEBGn+BeG63yeDgVvOvgz2SBa&#10;DQwSWU3VMgXB/pNiksNVWcyXIItc/icofgEAAP//AwBQSwECLQAUAAYACAAAACEAtoM4kv4AAADh&#10;AQAAEwAAAAAAAAAAAAAAAAAAAAAAW0NvbnRlbnRfVHlwZXNdLnhtbFBLAQItABQABgAIAAAAIQA4&#10;/SH/1gAAAJQBAAALAAAAAAAAAAAAAAAAAC8BAABfcmVscy8ucmVsc1BLAQItABQABgAIAAAAIQCO&#10;INmDaAMAACYJAAAOAAAAAAAAAAAAAAAAAC4CAABkcnMvZTJvRG9jLnhtbFBLAQItABQABgAIAAAA&#10;IQAM6oym3wAAAAkBAAAPAAAAAAAAAAAAAAAAAMIFAABkcnMvZG93bnJldi54bWxQSwUGAAAAAAQA&#10;BADzAAAAz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2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Nw/8IAAADcAAAADwAAAGRycy9kb3ducmV2LnhtbERPTWvCQBC9C/6HZYTedGPRalNXkYKQ&#10;ixQT7XnITpNodjZk1yTtr+8WCt7m8T5nsxtMLTpqXWVZwXwWgSDOra64UHDODtM1COeRNdaWScE3&#10;Odhtx6MNxtr2fKIu9YUIIexiVFB638RSurwkg25mG+LAfdnWoA+wLaRusQ/hppbPUfQiDVYcGkps&#10;6L2k/JbejYJlsjJXl2SnHy+z42dXfzT3i1TqaTLs30B4GvxD/O9OdJj/uoC/Z8IF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Nw/8IAAADcAAAADwAAAAAAAAAAAAAA&#10;AAChAgAAZHJzL2Rvd25yZXYueG1sUEsFBgAAAAAEAAQA+QAAAJADAAAAAA==&#10;" strokecolor="#7f7f7f"/>
                  <v:rect id="Rectangle 78" o:spid="_x0000_s1033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ZfcQA&#10;AADcAAAADwAAAGRycy9kb3ducmV2LnhtbERPS2vCQBC+F/wPywje6qYFi0ZXKWkLQi9qi4/bkJ1m&#10;02RnQ3ZN4r/vFgq9zcf3nNVmsLXoqPWlYwUP0wQEce50yYWCz4+3+zkIH5A11o5JwY08bNajuxWm&#10;2vW8p+4QChFD2KeowITQpFL63JBFP3UNceS+XGsxRNgWUrfYx3Bby8ckeZIWS44NBhvKDOXV4WoV&#10;VObl+/W9umVnPnbZaRf6xeW0U2oyHp6XIAIN4V/8597qOH8xg99n4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GX3EAAAA3AAAAA8AAAAAAAAAAAAAAAAAmAIAAGRycy9k&#10;b3ducmV2LnhtbFBLBQYAAAAABAAEAPUAAACJAwAAAAA=&#10;" filled="f" strokecolor="#7f7f7f">
                    <v:textbox>
                      <w:txbxContent>
                        <w:p w:rsidR="00614533" w:rsidRDefault="00614533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C65C6" w:rsidRPr="00CC65C6">
                            <w:rPr>
                              <w:noProof/>
                              <w:sz w:val="16"/>
                              <w:szCs w:val="16"/>
                              <w:lang w:val="fr-FR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981" w:rsidRDefault="00904981" w:rsidP="00614533">
      <w:pPr>
        <w:spacing w:after="0" w:line="240" w:lineRule="auto"/>
      </w:pPr>
      <w:r>
        <w:separator/>
      </w:r>
    </w:p>
  </w:footnote>
  <w:footnote w:type="continuationSeparator" w:id="0">
    <w:p w:rsidR="00904981" w:rsidRDefault="00904981" w:rsidP="00614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62C5C"/>
    <w:multiLevelType w:val="hybridMultilevel"/>
    <w:tmpl w:val="0480F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224F8"/>
    <w:multiLevelType w:val="hybridMultilevel"/>
    <w:tmpl w:val="DB0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54CB9"/>
    <w:multiLevelType w:val="hybridMultilevel"/>
    <w:tmpl w:val="96F6053A"/>
    <w:lvl w:ilvl="0" w:tplc="B09AA36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E5A90"/>
    <w:multiLevelType w:val="hybridMultilevel"/>
    <w:tmpl w:val="21BC8F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6778B"/>
    <w:multiLevelType w:val="hybridMultilevel"/>
    <w:tmpl w:val="149CFD82"/>
    <w:lvl w:ilvl="0" w:tplc="3EFEE30C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526AC"/>
    <w:multiLevelType w:val="hybridMultilevel"/>
    <w:tmpl w:val="E65E64BC"/>
    <w:lvl w:ilvl="0" w:tplc="F87C408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31CB0"/>
    <w:multiLevelType w:val="hybridMultilevel"/>
    <w:tmpl w:val="7C4619DA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6C722D60"/>
    <w:multiLevelType w:val="multilevel"/>
    <w:tmpl w:val="ACBC47DC"/>
    <w:lvl w:ilvl="0">
      <w:start w:val="4"/>
      <w:numFmt w:val="decimal"/>
      <w:lvlText w:val="%1"/>
      <w:lvlJc w:val="left"/>
      <w:pPr>
        <w:ind w:left="615" w:hanging="615"/>
      </w:pPr>
      <w:rPr>
        <w:rFonts w:hint="default"/>
        <w:b/>
      </w:rPr>
    </w:lvl>
    <w:lvl w:ilvl="1">
      <w:start w:val="488"/>
      <w:numFmt w:val="decimal"/>
      <w:lvlText w:val="%1.%2"/>
      <w:lvlJc w:val="left"/>
      <w:pPr>
        <w:ind w:left="2601" w:hanging="61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b/>
      </w:rPr>
    </w:lvl>
  </w:abstractNum>
  <w:abstractNum w:abstractNumId="8" w15:restartNumberingAfterBreak="0">
    <w:nsid w:val="7D01704C"/>
    <w:multiLevelType w:val="hybridMultilevel"/>
    <w:tmpl w:val="78746A9A"/>
    <w:lvl w:ilvl="0" w:tplc="040C000B">
      <w:start w:val="1"/>
      <w:numFmt w:val="bullet"/>
      <w:lvlText w:val=""/>
      <w:lvlJc w:val="left"/>
      <w:pPr>
        <w:ind w:left="23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9" w15:restartNumberingAfterBreak="0">
    <w:nsid w:val="7F34347E"/>
    <w:multiLevelType w:val="hybridMultilevel"/>
    <w:tmpl w:val="E2B4B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95"/>
    <w:rsid w:val="00005DE6"/>
    <w:rsid w:val="000573E9"/>
    <w:rsid w:val="00057A5D"/>
    <w:rsid w:val="000E241A"/>
    <w:rsid w:val="000E344E"/>
    <w:rsid w:val="00117DCA"/>
    <w:rsid w:val="00141D8B"/>
    <w:rsid w:val="00171D23"/>
    <w:rsid w:val="001C467E"/>
    <w:rsid w:val="001E6397"/>
    <w:rsid w:val="0022691F"/>
    <w:rsid w:val="00244A52"/>
    <w:rsid w:val="0025427A"/>
    <w:rsid w:val="002835ED"/>
    <w:rsid w:val="00290674"/>
    <w:rsid w:val="002B40C6"/>
    <w:rsid w:val="002D15E6"/>
    <w:rsid w:val="002D42DD"/>
    <w:rsid w:val="002F7BE0"/>
    <w:rsid w:val="00305400"/>
    <w:rsid w:val="003420F4"/>
    <w:rsid w:val="0036292A"/>
    <w:rsid w:val="003A1D6F"/>
    <w:rsid w:val="0042569E"/>
    <w:rsid w:val="00426195"/>
    <w:rsid w:val="00427C6B"/>
    <w:rsid w:val="00433A68"/>
    <w:rsid w:val="00443617"/>
    <w:rsid w:val="00482648"/>
    <w:rsid w:val="00496B43"/>
    <w:rsid w:val="004C4336"/>
    <w:rsid w:val="004E1C20"/>
    <w:rsid w:val="004F3D56"/>
    <w:rsid w:val="00502CDE"/>
    <w:rsid w:val="0051640F"/>
    <w:rsid w:val="0052079A"/>
    <w:rsid w:val="00520D7C"/>
    <w:rsid w:val="00525DF2"/>
    <w:rsid w:val="00560C7D"/>
    <w:rsid w:val="00575106"/>
    <w:rsid w:val="00587A7E"/>
    <w:rsid w:val="005968E6"/>
    <w:rsid w:val="005E1BD2"/>
    <w:rsid w:val="00614533"/>
    <w:rsid w:val="00646DC9"/>
    <w:rsid w:val="00655984"/>
    <w:rsid w:val="0067059C"/>
    <w:rsid w:val="006B6B93"/>
    <w:rsid w:val="006C7F40"/>
    <w:rsid w:val="006F37C1"/>
    <w:rsid w:val="006F501E"/>
    <w:rsid w:val="00745397"/>
    <w:rsid w:val="007615D4"/>
    <w:rsid w:val="00772C9F"/>
    <w:rsid w:val="00784706"/>
    <w:rsid w:val="007A1BF5"/>
    <w:rsid w:val="007B2AD5"/>
    <w:rsid w:val="007C6B80"/>
    <w:rsid w:val="007D66E4"/>
    <w:rsid w:val="00824FBE"/>
    <w:rsid w:val="00886906"/>
    <w:rsid w:val="008C5DF9"/>
    <w:rsid w:val="008C6420"/>
    <w:rsid w:val="009017EB"/>
    <w:rsid w:val="00904981"/>
    <w:rsid w:val="00944AC6"/>
    <w:rsid w:val="00954388"/>
    <w:rsid w:val="0096471B"/>
    <w:rsid w:val="00971DA9"/>
    <w:rsid w:val="009A641A"/>
    <w:rsid w:val="009E425A"/>
    <w:rsid w:val="00A275CD"/>
    <w:rsid w:val="00A511A9"/>
    <w:rsid w:val="00A66B2D"/>
    <w:rsid w:val="00A71F3C"/>
    <w:rsid w:val="00A77FED"/>
    <w:rsid w:val="00A825C4"/>
    <w:rsid w:val="00AA3E41"/>
    <w:rsid w:val="00AD260F"/>
    <w:rsid w:val="00AE1BE2"/>
    <w:rsid w:val="00B26FC3"/>
    <w:rsid w:val="00BD06C5"/>
    <w:rsid w:val="00BE0A03"/>
    <w:rsid w:val="00C25082"/>
    <w:rsid w:val="00CB7F95"/>
    <w:rsid w:val="00CC65C6"/>
    <w:rsid w:val="00CF3D27"/>
    <w:rsid w:val="00D37495"/>
    <w:rsid w:val="00D74DCF"/>
    <w:rsid w:val="00D779C0"/>
    <w:rsid w:val="00D82598"/>
    <w:rsid w:val="00D9129B"/>
    <w:rsid w:val="00DB75CE"/>
    <w:rsid w:val="00DD56E2"/>
    <w:rsid w:val="00DE277F"/>
    <w:rsid w:val="00E214A6"/>
    <w:rsid w:val="00E5234D"/>
    <w:rsid w:val="00E53593"/>
    <w:rsid w:val="00E826BA"/>
    <w:rsid w:val="00E961D7"/>
    <w:rsid w:val="00F07567"/>
    <w:rsid w:val="00F12151"/>
    <w:rsid w:val="00F5393B"/>
    <w:rsid w:val="00F54E30"/>
    <w:rsid w:val="00FA01A5"/>
    <w:rsid w:val="00FA7AC5"/>
    <w:rsid w:val="00FB0EC7"/>
    <w:rsid w:val="00FE751A"/>
    <w:rsid w:val="00FF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F605E"/>
  <w15:chartTrackingRefBased/>
  <w15:docId w15:val="{85260A10-F447-4968-A6D1-13792D15F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453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4533"/>
  </w:style>
  <w:style w:type="paragraph" w:styleId="Pieddepage">
    <w:name w:val="footer"/>
    <w:basedOn w:val="Normal"/>
    <w:link w:val="PieddepageCar"/>
    <w:uiPriority w:val="99"/>
    <w:unhideWhenUsed/>
    <w:rsid w:val="0061453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4533"/>
  </w:style>
  <w:style w:type="table" w:styleId="Grilledutableau">
    <w:name w:val="Table Grid"/>
    <w:basedOn w:val="TableauNormal"/>
    <w:uiPriority w:val="39"/>
    <w:rsid w:val="0057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5751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1C467E"/>
    <w:pPr>
      <w:ind w:left="720"/>
      <w:contextualSpacing/>
    </w:pPr>
  </w:style>
  <w:style w:type="table" w:styleId="Tableausimple2">
    <w:name w:val="Plain Table 2"/>
    <w:basedOn w:val="TableauNormal"/>
    <w:uiPriority w:val="42"/>
    <w:rsid w:val="003420F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26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0.xm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NRT\Documents\Social\Donn&#233;es%20sociales\Tableau%20donn&#233;es%20sociales%2020102.xls" TargetMode="External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NRT\Documents\Social\Donn&#233;es%20sociales\Tableau%20donn&#233;es%20sociales%2020102.xls" TargetMode="External"/><Relationship Id="rId1" Type="http://schemas.openxmlformats.org/officeDocument/2006/relationships/themeOverride" Target="../theme/themeOverride1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Répartition</c:v>
                </c:pt>
              </c:strCache>
            </c:strRef>
          </c:tx>
          <c:dPt>
            <c:idx val="0"/>
            <c:bubble3D val="0"/>
            <c:explosion val="4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374-4611-8D26-6733F41F721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374-4611-8D26-6733F41F721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374-4611-8D26-6733F41F721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374-4611-8D26-6733F41F721A}"/>
              </c:ext>
            </c:extLst>
          </c:dPt>
          <c:dLbls>
            <c:dLbl>
              <c:idx val="0"/>
              <c:layout>
                <c:manualLayout>
                  <c:x val="-6.7681895093062603E-3"/>
                  <c:y val="-4.7189502052892639E-17"/>
                </c:manualLayout>
              </c:layout>
              <c:tx>
                <c:rich>
                  <a:bodyPr/>
                  <a:lstStyle/>
                  <a:p>
                    <a:fld id="{83D9DC46-C8E0-4B91-9B54-E63A7709C5BF}" type="CATEGORYNAME">
                      <a:rPr lang="en-US"/>
                      <a:pPr/>
                      <a:t>[NOM DE CATÉGORIE]</a:t>
                    </a:fld>
                    <a:r>
                      <a:rPr lang="en-US" baseline="0"/>
                      <a:t>
</a:t>
                    </a:r>
                    <a:fld id="{76566501-E9BA-462E-A9C7-6D0E79B7221C}" type="PERCENTAGE">
                      <a:rPr lang="en-US" sz="1050" baseline="0"/>
                      <a:pPr/>
                      <a:t>[POURCENTAGE]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374-4611-8D26-6733F41F721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AB8543B-CB5D-42F6-8A9A-B3E8756B9FF7}" type="CATEGORYNAME">
                      <a:rPr lang="en-US"/>
                      <a:pPr/>
                      <a:t>[NOM DE CATÉGORIE]</a:t>
                    </a:fld>
                    <a:r>
                      <a:rPr lang="en-US" baseline="0"/>
                      <a:t>
</a:t>
                    </a:r>
                    <a:fld id="{46255FD6-6EE8-47B2-8B1C-40CAD31B850E}" type="PERCENTAGE">
                      <a:rPr lang="en-US" sz="1050" baseline="0"/>
                      <a:pPr/>
                      <a:t>[POURCENTAGE]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374-4611-8D26-6733F41F721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Feuil1!$A$2:$A$5</c:f>
              <c:strCache>
                <c:ptCount val="2"/>
                <c:pt idx="0">
                  <c:v>Hommes</c:v>
                </c:pt>
                <c:pt idx="1">
                  <c:v>Femmes</c:v>
                </c:pt>
              </c:strCache>
            </c:strRef>
          </c:cat>
          <c:val>
            <c:numRef>
              <c:f>Feuil1!$B$2:$B$5</c:f>
              <c:numCache>
                <c:formatCode>0%</c:formatCode>
                <c:ptCount val="4"/>
                <c:pt idx="0">
                  <c:v>0.38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374-4611-8D26-6733F41F7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D5A-4E51-8D4E-B45AA49978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D5A-4E51-8D4E-B45AA49978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D5A-4E51-8D4E-B45AA499782D}"/>
              </c:ext>
            </c:extLst>
          </c:dPt>
          <c:dLbls>
            <c:dLbl>
              <c:idx val="0"/>
              <c:layout>
                <c:manualLayout>
                  <c:x val="5.8802712160979875E-2"/>
                  <c:y val="-4.03448527267424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Employés
81%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5A-4E51-8D4E-B45AA499782D}"/>
                </c:ext>
              </c:extLst>
            </c:dLbl>
            <c:dLbl>
              <c:idx val="1"/>
              <c:layout>
                <c:manualLayout>
                  <c:x val="-7.2317585301837267E-2"/>
                  <c:y val="7.4898658501020704E-2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Agents de Maîtrise
11%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5A-4E51-8D4E-B45AA499782D}"/>
                </c:ext>
              </c:extLst>
            </c:dLbl>
            <c:dLbl>
              <c:idx val="2"/>
              <c:layout>
                <c:manualLayout>
                  <c:x val="-3.5786526684164481E-2"/>
                  <c:y val="6.94444444444444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Cadres
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5A-4E51-8D4E-B45AA49978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Feuil3!$A$1:$C$1</c:f>
              <c:strCache>
                <c:ptCount val="3"/>
                <c:pt idx="0">
                  <c:v>Employés</c:v>
                </c:pt>
                <c:pt idx="1">
                  <c:v>Agents de Maîtrise</c:v>
                </c:pt>
                <c:pt idx="2">
                  <c:v>Cadres</c:v>
                </c:pt>
              </c:strCache>
            </c:strRef>
          </c:cat>
          <c:val>
            <c:numRef>
              <c:f>Feuil3!$A$2:$C$2</c:f>
              <c:numCache>
                <c:formatCode>0%</c:formatCode>
                <c:ptCount val="3"/>
                <c:pt idx="0">
                  <c:v>0.8</c:v>
                </c:pt>
                <c:pt idx="1">
                  <c:v>0.11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5A-4E51-8D4E-B45AA4997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D5A-4E51-8D4E-B45AA499782D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D5A-4E51-8D4E-B45AA499782D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D5A-4E51-8D4E-B45AA499782D}"/>
              </c:ext>
            </c:extLst>
          </c:dPt>
          <c:dLbls>
            <c:dLbl>
              <c:idx val="0"/>
              <c:layout>
                <c:manualLayout>
                  <c:x val="5.8802712160979875E-2"/>
                  <c:y val="-4.03448527267424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Employés
81%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5A-4E51-8D4E-B45AA49978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2317585301837267E-2"/>
                  <c:y val="7.4898658501020704E-2"/>
                </c:manualLayout>
              </c:layout>
              <c:tx>
                <c:rich>
                  <a:bodyPr/>
                  <a:lstStyle/>
                  <a:p>
                    <a:r>
                      <a:rPr lang="en-US" sz="1600"/>
                      <a:t>Agents de Maîtrise
11%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5A-4E51-8D4E-B45AA49978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5786526684164481E-2"/>
                  <c:y val="6.94444444444444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Cadres
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D5A-4E51-8D4E-B45AA499782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Feuil3!$A$1:$C$1</c:f>
              <c:strCache>
                <c:ptCount val="3"/>
                <c:pt idx="0">
                  <c:v>Employés</c:v>
                </c:pt>
                <c:pt idx="1">
                  <c:v>Agents de Maîtrise</c:v>
                </c:pt>
                <c:pt idx="2">
                  <c:v>Cadres</c:v>
                </c:pt>
              </c:strCache>
            </c:strRef>
          </c:cat>
          <c:val>
            <c:numRef>
              <c:f>Feuil3!$A$2:$C$2</c:f>
              <c:numCache>
                <c:formatCode>0%</c:formatCode>
                <c:ptCount val="3"/>
                <c:pt idx="0">
                  <c:v>0.8</c:v>
                </c:pt>
                <c:pt idx="1">
                  <c:v>0.11</c:v>
                </c:pt>
                <c:pt idx="2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5A-4E51-8D4E-B45AA4997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077739738301564"/>
          <c:y val="0.12037037037037036"/>
          <c:w val="0.60490049569056192"/>
          <c:h val="0.68334937299504228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lt1"/>
            </a:solidFill>
            <a:ln w="12700" cap="flat" cmpd="sng" algn="ctr">
              <a:solidFill>
                <a:schemeClr val="accent2"/>
              </a:solidFill>
              <a:prstDash val="solid"/>
              <a:miter lim="800000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B4C9-4CFD-8D20-FA8DD4F3BF9C}"/>
              </c:ext>
            </c:extLst>
          </c:dPt>
          <c:dPt>
            <c:idx val="1"/>
            <c:invertIfNegative val="0"/>
            <c:bubble3D val="0"/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B4C9-4CFD-8D20-FA8DD4F3BF9C}"/>
              </c:ext>
            </c:extLst>
          </c:dPt>
          <c:dPt>
            <c:idx val="2"/>
            <c:invertIfNegative val="0"/>
            <c:bubble3D val="0"/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5-B4C9-4CFD-8D20-FA8DD4F3BF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Moins de 35 ans</c:v>
                </c:pt>
                <c:pt idx="1">
                  <c:v>Entre 35 et 54 ans</c:v>
                </c:pt>
                <c:pt idx="2">
                  <c:v>Plus de 55 ans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0.44</c:v>
                </c:pt>
                <c:pt idx="1">
                  <c:v>0.47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4C9-4CFD-8D20-FA8DD4F3BF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axId val="302396368"/>
        <c:axId val="302391272"/>
      </c:barChart>
      <c:catAx>
        <c:axId val="302396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2391272"/>
        <c:crosses val="autoZero"/>
        <c:auto val="1"/>
        <c:lblAlgn val="ctr"/>
        <c:lblOffset val="100"/>
        <c:noMultiLvlLbl val="0"/>
      </c:catAx>
      <c:valAx>
        <c:axId val="3023912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2396368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explosion val="12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0B9-457E-839F-A226F76585D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0B9-457E-839F-A226F76585D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0B9-457E-839F-A226F76585D7}"/>
              </c:ext>
            </c:extLst>
          </c:dPt>
          <c:dLbls>
            <c:dLbl>
              <c:idx val="0"/>
              <c:layout>
                <c:manualLayout>
                  <c:x val="-0.20228915012085771"/>
                  <c:y val="-0.1880698194934222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B9-457E-839F-A226F76585D7}"/>
                </c:ext>
              </c:extLst>
            </c:dLbl>
            <c:dLbl>
              <c:idx val="1"/>
              <c:layout>
                <c:manualLayout>
                  <c:x val="0.12984590172120672"/>
                  <c:y val="0.11884402909317644"/>
                </c:manualLayout>
              </c:layout>
              <c:tx>
                <c:rich>
                  <a:bodyPr/>
                  <a:lstStyle/>
                  <a:p>
                    <a:fld id="{B2566268-94FD-4D51-B761-1A7F531EE75A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[VALEUR]</a:t>
                    </a:fld>
                    <a:endParaRPr lang="fr-FR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0B9-457E-839F-A226F76585D7}"/>
                </c:ext>
              </c:extLst>
            </c:dLbl>
            <c:dLbl>
              <c:idx val="2"/>
              <c:layout>
                <c:manualLayout>
                  <c:x val="8.7529054702652556E-2"/>
                  <c:y val="0.1384465564968027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B9-457E-839F-A226F76585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Feuil1!$A$2:$A$4</c:f>
              <c:strCache>
                <c:ptCount val="3"/>
                <c:pt idx="0">
                  <c:v>Employés</c:v>
                </c:pt>
                <c:pt idx="1">
                  <c:v>Agents de Maîtrise</c:v>
                </c:pt>
                <c:pt idx="2">
                  <c:v>Cadres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0.77</c:v>
                </c:pt>
                <c:pt idx="1">
                  <c:v>0.13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0B9-457E-839F-A226F76585D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4567847513923293"/>
          <c:y val="0.12564690944209359"/>
          <c:w val="0.29059513214833149"/>
          <c:h val="0.568846659797863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5"/>
          <c:dPt>
            <c:idx val="0"/>
            <c:bubble3D val="0"/>
            <c:explosion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C58-4587-A41F-C138EA14AA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C58-4587-A41F-C138EA14AAAA}"/>
              </c:ext>
            </c:extLst>
          </c:dPt>
          <c:dLbls>
            <c:dLbl>
              <c:idx val="0"/>
              <c:layout>
                <c:manualLayout>
                  <c:x val="2.2523822698800825E-2"/>
                  <c:y val="-3.1498337258548711E-2"/>
                </c:manualLayout>
              </c:layout>
              <c:spPr>
                <a:noFill/>
                <a:ln>
                  <a:solidFill>
                    <a:schemeClr val="accent1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255156495751421"/>
                      <c:h val="0.147529135879837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C58-4587-A41F-C138EA14AAAA}"/>
                </c:ext>
              </c:extLst>
            </c:dLbl>
            <c:dLbl>
              <c:idx val="1"/>
              <c:layout>
                <c:manualLayout>
                  <c:x val="-3.9620083102147853E-2"/>
                  <c:y val="-0.22084390446059454"/>
                </c:manualLayout>
              </c:layout>
              <c:spPr>
                <a:noFill/>
                <a:ln>
                  <a:solidFill>
                    <a:schemeClr val="accent2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6723771351942822E-2"/>
                      <c:h val="0.14111065064235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C58-4587-A41F-C138EA14AA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Feuil1!$A$1:$B$1</c:f>
              <c:strCache>
                <c:ptCount val="2"/>
                <c:pt idx="0">
                  <c:v>CDD</c:v>
                </c:pt>
                <c:pt idx="1">
                  <c:v>CDI</c:v>
                </c:pt>
              </c:strCache>
            </c:strRef>
          </c:cat>
          <c:val>
            <c:numRef>
              <c:f>Feuil1!$A$2:$B$2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58-4587-A41F-C138EA14AAA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7F0CF-01B2-48FC-8C3B-CDE6ED4B8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824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Jallet</dc:creator>
  <cp:keywords/>
  <dc:description/>
  <cp:lastModifiedBy>SNRT</cp:lastModifiedBy>
  <cp:revision>22</cp:revision>
  <cp:lastPrinted>2019-10-14T14:34:00Z</cp:lastPrinted>
  <dcterms:created xsi:type="dcterms:W3CDTF">2019-10-14T12:35:00Z</dcterms:created>
  <dcterms:modified xsi:type="dcterms:W3CDTF">2019-10-16T10:29:00Z</dcterms:modified>
</cp:coreProperties>
</file>